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3B" w:rsidRDefault="00574FEF">
      <w:pPr>
        <w:widowControl/>
        <w:spacing w:line="540" w:lineRule="exact"/>
        <w:jc w:val="left"/>
        <w:rPr>
          <w:rFonts w:ascii="黑体" w:eastAsia="黑体" w:hAnsi="黑体"/>
          <w:sz w:val="32"/>
          <w:szCs w:val="32"/>
        </w:rPr>
      </w:pPr>
      <w:r>
        <w:rPr>
          <w:rFonts w:ascii="黑体" w:eastAsia="黑体" w:hAnsi="黑体" w:hint="eastAsia"/>
          <w:sz w:val="32"/>
          <w:szCs w:val="32"/>
        </w:rPr>
        <w:t>附件</w:t>
      </w:r>
    </w:p>
    <w:p w:rsidR="008D0D3B" w:rsidRDefault="008D0D3B">
      <w:pPr>
        <w:widowControl/>
        <w:spacing w:line="540" w:lineRule="exact"/>
        <w:jc w:val="left"/>
        <w:rPr>
          <w:rFonts w:ascii="黑体" w:eastAsia="黑体" w:hAnsi="黑体"/>
          <w:sz w:val="32"/>
          <w:szCs w:val="32"/>
        </w:rPr>
      </w:pPr>
    </w:p>
    <w:p w:rsidR="005E676D" w:rsidRPr="00331E63" w:rsidRDefault="00574FEF" w:rsidP="00331E63">
      <w:pPr>
        <w:widowControl/>
        <w:spacing w:afterLines="100" w:after="312" w:line="54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工程建设科技创新成果</w:t>
      </w:r>
      <w:r w:rsidR="00187A00">
        <w:rPr>
          <w:rFonts w:ascii="方正小标宋简体" w:eastAsia="方正小标宋简体" w:hAnsi="黑体" w:hint="eastAsia"/>
          <w:sz w:val="36"/>
          <w:szCs w:val="36"/>
        </w:rPr>
        <w:t>评</w:t>
      </w:r>
      <w:r w:rsidR="00FA2603">
        <w:rPr>
          <w:rFonts w:ascii="方正小标宋简体" w:eastAsia="方正小标宋简体" w:hAnsi="黑体" w:hint="eastAsia"/>
          <w:sz w:val="36"/>
          <w:szCs w:val="36"/>
        </w:rPr>
        <w:t>定</w:t>
      </w:r>
      <w:r w:rsidR="009B0BE5">
        <w:rPr>
          <w:rFonts w:ascii="方正小标宋简体" w:eastAsia="方正小标宋简体" w:hAnsi="黑体" w:hint="eastAsia"/>
          <w:sz w:val="36"/>
          <w:szCs w:val="36"/>
        </w:rPr>
        <w:t>结果</w:t>
      </w:r>
      <w:r w:rsidR="00187A00">
        <w:rPr>
          <w:rFonts w:ascii="方正小标宋简体" w:eastAsia="方正小标宋简体" w:hAnsi="黑体" w:hint="eastAsia"/>
          <w:sz w:val="36"/>
          <w:szCs w:val="36"/>
        </w:rPr>
        <w:t>名单</w:t>
      </w:r>
    </w:p>
    <w:tbl>
      <w:tblPr>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84"/>
        <w:gridCol w:w="2460"/>
        <w:gridCol w:w="2639"/>
        <w:gridCol w:w="2855"/>
      </w:tblGrid>
      <w:tr w:rsidR="00331E63" w:rsidRPr="007E0A75" w:rsidTr="007E0A75">
        <w:trPr>
          <w:trHeight w:val="454"/>
          <w:tblHeader/>
          <w:jc w:val="center"/>
        </w:trPr>
        <w:tc>
          <w:tcPr>
            <w:tcW w:w="500" w:type="pct"/>
            <w:vAlign w:val="center"/>
          </w:tcPr>
          <w:p w:rsidR="00734795" w:rsidRPr="007E0A75" w:rsidRDefault="00734795" w:rsidP="007E0A75">
            <w:pPr>
              <w:jc w:val="center"/>
              <w:rPr>
                <w:rFonts w:ascii="黑体" w:eastAsia="黑体" w:hAnsi="黑体"/>
                <w:sz w:val="24"/>
              </w:rPr>
            </w:pPr>
            <w:r w:rsidRPr="007E0A75">
              <w:rPr>
                <w:rFonts w:ascii="黑体" w:eastAsia="黑体" w:hAnsi="黑体" w:hint="eastAsia"/>
                <w:sz w:val="24"/>
              </w:rPr>
              <w:t>序号</w:t>
            </w:r>
          </w:p>
        </w:tc>
        <w:tc>
          <w:tcPr>
            <w:tcW w:w="1392" w:type="pct"/>
            <w:vAlign w:val="center"/>
          </w:tcPr>
          <w:p w:rsidR="00734795" w:rsidRPr="007E0A75" w:rsidRDefault="00734795" w:rsidP="007E0A75">
            <w:pPr>
              <w:jc w:val="center"/>
              <w:rPr>
                <w:rFonts w:ascii="黑体" w:eastAsia="黑体" w:hAnsi="黑体"/>
                <w:sz w:val="24"/>
              </w:rPr>
            </w:pPr>
            <w:r w:rsidRPr="007E0A75">
              <w:rPr>
                <w:rFonts w:ascii="黑体" w:eastAsia="黑体" w:hAnsi="黑体" w:hint="eastAsia"/>
                <w:sz w:val="24"/>
              </w:rPr>
              <w:t>项目名称</w:t>
            </w:r>
          </w:p>
        </w:tc>
        <w:tc>
          <w:tcPr>
            <w:tcW w:w="1493" w:type="pct"/>
            <w:vAlign w:val="center"/>
          </w:tcPr>
          <w:p w:rsidR="00734795" w:rsidRPr="007E0A75" w:rsidRDefault="00734795" w:rsidP="007E0A75">
            <w:pPr>
              <w:jc w:val="center"/>
              <w:rPr>
                <w:rFonts w:ascii="黑体" w:eastAsia="黑体" w:hAnsi="黑体"/>
                <w:sz w:val="24"/>
              </w:rPr>
            </w:pPr>
            <w:r w:rsidRPr="007E0A75">
              <w:rPr>
                <w:rFonts w:ascii="黑体" w:eastAsia="黑体" w:hAnsi="黑体" w:hint="eastAsia"/>
                <w:sz w:val="24"/>
              </w:rPr>
              <w:t>主要完成单位</w:t>
            </w:r>
          </w:p>
        </w:tc>
        <w:tc>
          <w:tcPr>
            <w:tcW w:w="1615" w:type="pct"/>
            <w:vAlign w:val="center"/>
          </w:tcPr>
          <w:p w:rsidR="00734795" w:rsidRPr="007E0A75" w:rsidRDefault="00734795" w:rsidP="007E0A75">
            <w:pPr>
              <w:jc w:val="center"/>
              <w:rPr>
                <w:rFonts w:ascii="黑体" w:eastAsia="黑体" w:hAnsi="黑体"/>
                <w:sz w:val="24"/>
              </w:rPr>
            </w:pPr>
            <w:r w:rsidRPr="007E0A75">
              <w:rPr>
                <w:rFonts w:ascii="黑体" w:eastAsia="黑体" w:hAnsi="黑体" w:hint="eastAsia"/>
                <w:sz w:val="24"/>
              </w:rPr>
              <w:t>主要完成人</w:t>
            </w:r>
          </w:p>
        </w:tc>
      </w:tr>
      <w:tr w:rsidR="00734795" w:rsidRPr="007E0A75" w:rsidTr="007E0A75">
        <w:trPr>
          <w:trHeight w:val="565"/>
          <w:jc w:val="center"/>
        </w:trPr>
        <w:tc>
          <w:tcPr>
            <w:tcW w:w="5000" w:type="pct"/>
            <w:gridSpan w:val="4"/>
            <w:vAlign w:val="center"/>
          </w:tcPr>
          <w:p w:rsidR="00734795" w:rsidRPr="007E0A75" w:rsidRDefault="00734795" w:rsidP="007E0A75">
            <w:pPr>
              <w:jc w:val="center"/>
              <w:rPr>
                <w:rFonts w:ascii="楷体" w:eastAsia="楷体" w:hAnsi="楷体"/>
                <w:b/>
                <w:sz w:val="24"/>
              </w:rPr>
            </w:pPr>
            <w:r w:rsidRPr="007E0A75">
              <w:rPr>
                <w:rFonts w:ascii="楷体" w:eastAsia="楷体" w:hAnsi="楷体" w:hint="eastAsia"/>
                <w:b/>
                <w:sz w:val="24"/>
              </w:rPr>
              <w:t>一、应用技术成果（16项）</w:t>
            </w:r>
          </w:p>
        </w:tc>
      </w:tr>
      <w:tr w:rsidR="00734795" w:rsidRPr="007E0A75" w:rsidTr="007E0A75">
        <w:trPr>
          <w:trHeight w:val="565"/>
          <w:jc w:val="center"/>
        </w:trPr>
        <w:tc>
          <w:tcPr>
            <w:tcW w:w="5000" w:type="pct"/>
            <w:gridSpan w:val="4"/>
            <w:vAlign w:val="center"/>
          </w:tcPr>
          <w:p w:rsidR="00734795" w:rsidRPr="007E0A75" w:rsidRDefault="00734795" w:rsidP="007E0A75">
            <w:pPr>
              <w:jc w:val="center"/>
              <w:rPr>
                <w:rFonts w:ascii="仿宋_GB2312" w:eastAsia="仿宋_GB2312"/>
                <w:b/>
                <w:sz w:val="24"/>
              </w:rPr>
            </w:pPr>
            <w:r w:rsidRPr="007E0A75">
              <w:rPr>
                <w:rFonts w:ascii="仿宋_GB2312" w:eastAsia="仿宋_GB2312" w:hint="eastAsia"/>
                <w:b/>
                <w:sz w:val="24"/>
              </w:rPr>
              <w:t>一等成果</w:t>
            </w:r>
          </w:p>
        </w:tc>
      </w:tr>
      <w:tr w:rsidR="00331E63" w:rsidRPr="007E0A75" w:rsidTr="007E0A75">
        <w:trPr>
          <w:trHeight w:val="1362"/>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1</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现代大型综合医院建造关键技术研究及工程应用</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王  耀、赵永华、涂闽杰、陈苏闽、张  乾、金冠楠、郑  晟、陈诗超、何凌峰、林  航</w:t>
            </w:r>
          </w:p>
        </w:tc>
      </w:tr>
      <w:tr w:rsidR="00331E63" w:rsidRPr="007E0A75" w:rsidTr="007E0A75">
        <w:trPr>
          <w:trHeight w:val="1360"/>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2</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居住类建筑免模免撑楼盖体系</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福建建工装配式建筑研究院有限公司、福州滨海临空开发建设有限公司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任</w:t>
            </w:r>
            <w:r w:rsidR="00331E63" w:rsidRPr="007E0A75">
              <w:rPr>
                <w:rFonts w:ascii="仿宋_GB2312" w:eastAsia="仿宋_GB2312" w:hint="eastAsia"/>
                <w:sz w:val="24"/>
              </w:rPr>
              <w:t xml:space="preserve"> </w:t>
            </w:r>
            <w:r w:rsidR="00331E63" w:rsidRPr="007E0A75">
              <w:rPr>
                <w:rFonts w:ascii="仿宋" w:eastAsia="仿宋" w:hAnsi="仿宋" w:hint="eastAsia"/>
                <w:sz w:val="24"/>
              </w:rPr>
              <w:t xml:space="preserve"> </w:t>
            </w:r>
            <w:r w:rsidRPr="007E0A75">
              <w:rPr>
                <w:rFonts w:ascii="仿宋" w:eastAsia="仿宋" w:hAnsi="仿宋" w:cs="微软雅黑" w:hint="eastAsia"/>
                <w:sz w:val="24"/>
              </w:rPr>
              <w:t>彧</w:t>
            </w:r>
            <w:r w:rsidRPr="007E0A75">
              <w:rPr>
                <w:rFonts w:ascii="仿宋_GB2312" w:eastAsia="仿宋_GB2312" w:hint="eastAsia"/>
                <w:sz w:val="24"/>
              </w:rPr>
              <w:t>、陈志武、林颖捷、王宗成、张雅杰、刘志超、曹建军、林祯杉、黄伟聪、池思源</w:t>
            </w:r>
          </w:p>
        </w:tc>
      </w:tr>
      <w:tr w:rsidR="00734795" w:rsidRPr="007E0A75" w:rsidTr="007E0A75">
        <w:trPr>
          <w:trHeight w:val="565"/>
          <w:jc w:val="center"/>
        </w:trPr>
        <w:tc>
          <w:tcPr>
            <w:tcW w:w="5000" w:type="pct"/>
            <w:gridSpan w:val="4"/>
            <w:vAlign w:val="center"/>
          </w:tcPr>
          <w:p w:rsidR="00734795" w:rsidRPr="007E0A75" w:rsidRDefault="00734795" w:rsidP="007E0A75">
            <w:pPr>
              <w:jc w:val="center"/>
              <w:rPr>
                <w:rFonts w:ascii="仿宋_GB2312" w:eastAsia="仿宋_GB2312"/>
                <w:b/>
                <w:sz w:val="24"/>
              </w:rPr>
            </w:pPr>
            <w:r w:rsidRPr="007E0A75">
              <w:rPr>
                <w:rFonts w:ascii="仿宋_GB2312" w:eastAsia="仿宋_GB2312" w:hint="eastAsia"/>
                <w:b/>
                <w:sz w:val="24"/>
              </w:rPr>
              <w:t>二等成果</w:t>
            </w:r>
          </w:p>
        </w:tc>
      </w:tr>
      <w:tr w:rsidR="00331E63" w:rsidRPr="007E0A75" w:rsidTr="007E0A75">
        <w:trPr>
          <w:trHeight w:val="1474"/>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1</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异型高层建筑智能建造关键技术研究与应用</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中建海峡（厦门）建设发展有限公司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黄金城、张椰楠、黄志河、杨春生、周岐动、庄勇杰、杨维彪、汪  杰、杨智超、李惠平</w:t>
            </w:r>
          </w:p>
        </w:tc>
      </w:tr>
      <w:tr w:rsidR="00331E63" w:rsidRPr="007E0A75" w:rsidTr="007E0A75">
        <w:trPr>
          <w:trHeight w:val="1302"/>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2</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钢结构反吊膜施工技术</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北京建工集团有限责任公司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管文忠、杨兴毅、高  海、张士兴、曹跃冲、宋九江、薛  刚、陈  烯、陈振国、张  伟</w:t>
            </w:r>
          </w:p>
        </w:tc>
      </w:tr>
      <w:tr w:rsidR="00331E63" w:rsidRPr="007E0A75" w:rsidTr="007E0A75">
        <w:trPr>
          <w:trHeight w:val="1362"/>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3</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基于BIM+GIS地基与基础工程关键技术研究与应用</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福建建工集团有限责任公司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潘一帆、倪  杨、郑景昌、林章凯、郑  立、郑</w:t>
            </w:r>
            <w:r w:rsidR="00331E63" w:rsidRPr="007E0A75">
              <w:rPr>
                <w:rFonts w:ascii="仿宋_GB2312" w:eastAsia="仿宋_GB2312" w:hint="eastAsia"/>
                <w:sz w:val="24"/>
              </w:rPr>
              <w:t xml:space="preserve">  </w:t>
            </w:r>
            <w:r w:rsidRPr="007E0A75">
              <w:rPr>
                <w:rFonts w:ascii="仿宋_GB2312" w:eastAsia="仿宋_GB2312" w:hint="eastAsia"/>
                <w:sz w:val="24"/>
              </w:rPr>
              <w:t>侃、邱孝樟、林  榕、陈</w:t>
            </w:r>
            <w:r w:rsidR="00331E63" w:rsidRPr="007E0A75">
              <w:rPr>
                <w:rFonts w:ascii="仿宋_GB2312" w:eastAsia="仿宋_GB2312" w:hint="eastAsia"/>
                <w:sz w:val="24"/>
              </w:rPr>
              <w:t xml:space="preserve">  </w:t>
            </w:r>
            <w:r w:rsidRPr="007E0A75">
              <w:rPr>
                <w:rFonts w:ascii="仿宋_GB2312" w:eastAsia="仿宋_GB2312" w:hint="eastAsia"/>
                <w:sz w:val="24"/>
              </w:rPr>
              <w:t>至、高凯明</w:t>
            </w:r>
          </w:p>
        </w:tc>
      </w:tr>
      <w:tr w:rsidR="00331E63" w:rsidRPr="007E0A75" w:rsidTr="007E0A75">
        <w:trPr>
          <w:trHeight w:val="1362"/>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4</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滨海地区大型市政综合工程施工关键技术</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中国建筑第五工程局有限公司、中建五局建设发展有限公司、中建五局土木工程有限公司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杨  卫、刘  伟、罗  英、闵小鹏、曾俊庆、陈志龙、杨群敏、丁  旺、郑思益、丘发文</w:t>
            </w:r>
          </w:p>
        </w:tc>
      </w:tr>
      <w:tr w:rsidR="00331E63" w:rsidRPr="007E0A75" w:rsidTr="007E0A75">
        <w:trPr>
          <w:trHeight w:val="1362"/>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lastRenderedPageBreak/>
              <w:t>5</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旧沥青路面混合料性能评价及循环利用关键技术研究</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福建金鼎建筑发展有限公司、长安大学、福建东南设计集团有限公司、福建省华实建工集团有限公司、福建三明市政工程有限公司、福建省国泰建设有限公司、三明学院、福建省金泉建设集团有限公司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严孝彩、刘亚敏、田尔布、程贤鹏、骆金海、陈家强、陈  云、雷志成、黎发文、郑海锋</w:t>
            </w:r>
          </w:p>
        </w:tc>
      </w:tr>
      <w:tr w:rsidR="00331E63" w:rsidRPr="007E0A75" w:rsidTr="007E0A75">
        <w:trPr>
          <w:trHeight w:val="1362"/>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6</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基于BIM的高空悬臂钢结构连廊提升后多维微顶推施工关键技术</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中建三局集团有限公司、中建三局（福建）投资建设有限公司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肖德高、魏建彪、杜宏锟、刘利平、刘</w:t>
            </w:r>
            <w:r w:rsidR="007E0A75">
              <w:rPr>
                <w:rFonts w:ascii="仿宋_GB2312" w:eastAsia="仿宋_GB2312" w:hint="eastAsia"/>
                <w:sz w:val="24"/>
              </w:rPr>
              <w:t xml:space="preserve">  </w:t>
            </w:r>
            <w:r w:rsidRPr="007E0A75">
              <w:rPr>
                <w:rFonts w:ascii="仿宋_GB2312" w:eastAsia="仿宋_GB2312" w:hint="eastAsia"/>
                <w:sz w:val="24"/>
              </w:rPr>
              <w:t>洋</w:t>
            </w:r>
          </w:p>
        </w:tc>
      </w:tr>
      <w:tr w:rsidR="00734795" w:rsidRPr="007E0A75" w:rsidTr="007E0A75">
        <w:trPr>
          <w:trHeight w:val="566"/>
          <w:jc w:val="center"/>
        </w:trPr>
        <w:tc>
          <w:tcPr>
            <w:tcW w:w="5000" w:type="pct"/>
            <w:gridSpan w:val="4"/>
            <w:vAlign w:val="center"/>
          </w:tcPr>
          <w:p w:rsidR="00734795" w:rsidRPr="00D30A4D" w:rsidRDefault="00734795" w:rsidP="007E0A75">
            <w:pPr>
              <w:jc w:val="center"/>
              <w:rPr>
                <w:rFonts w:ascii="仿宋_GB2312" w:eastAsia="仿宋_GB2312"/>
                <w:b/>
                <w:sz w:val="24"/>
              </w:rPr>
            </w:pPr>
            <w:r w:rsidRPr="00D30A4D">
              <w:rPr>
                <w:rFonts w:ascii="仿宋_GB2312" w:eastAsia="仿宋_GB2312" w:hint="eastAsia"/>
                <w:b/>
                <w:sz w:val="24"/>
              </w:rPr>
              <w:t>三等成果</w:t>
            </w:r>
          </w:p>
        </w:tc>
      </w:tr>
      <w:tr w:rsidR="00331E63" w:rsidRPr="007E0A75" w:rsidTr="007E0A75">
        <w:trPr>
          <w:trHeight w:val="1134"/>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1</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PVA-ECC抗裂施工应用技术</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福建省二建建设集团有限公司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黄跃森、林忠松、叶帝江、金华松、林  锵、余</w:t>
            </w:r>
            <w:r w:rsidR="007E0A75">
              <w:rPr>
                <w:rFonts w:ascii="仿宋_GB2312" w:eastAsia="仿宋_GB2312" w:hint="eastAsia"/>
                <w:sz w:val="24"/>
              </w:rPr>
              <w:t xml:space="preserve">  </w:t>
            </w:r>
            <w:r w:rsidRPr="007E0A75">
              <w:rPr>
                <w:rFonts w:ascii="仿宋_GB2312" w:eastAsia="仿宋_GB2312" w:hint="eastAsia"/>
                <w:sz w:val="24"/>
              </w:rPr>
              <w:t>宏、曾繁琪、薛潘荣、谢日星、陈启腾</w:t>
            </w:r>
          </w:p>
        </w:tc>
      </w:tr>
      <w:tr w:rsidR="00331E63" w:rsidRPr="007E0A75" w:rsidTr="007E0A75">
        <w:trPr>
          <w:trHeight w:val="1134"/>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2</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智能化多用途基坑防尘降噪天幕系统</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中建三局集团有限公司、中建三局（福建）投资建设有限公司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肖德高、魏建彪、杜宏锟、刘利平、王国伟</w:t>
            </w:r>
          </w:p>
        </w:tc>
      </w:tr>
      <w:tr w:rsidR="00331E63" w:rsidRPr="007E0A75" w:rsidTr="007E0A75">
        <w:trPr>
          <w:trHeight w:val="1134"/>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3</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基于BIM技术的隔震支座钢筋数字化加工及施工关键技术</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周必昀、李  寰、薛广尉、邱彬法、李铸钊、聂思宇、李  金、李恒辉、梁兴达、梁香花</w:t>
            </w:r>
          </w:p>
        </w:tc>
      </w:tr>
      <w:tr w:rsidR="00331E63" w:rsidRPr="007E0A75" w:rsidTr="007E0A75">
        <w:trPr>
          <w:trHeight w:val="1134"/>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4</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基于大型伸缩臂激光整平机与装铠缝分仓技术联合应用的大面积合金骨料耐磨地面施工关键技术</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中核华辰建筑工程有限公司、中核华工程管理有限公司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 xml:space="preserve">林  群、蒋万东、陈  金、蒋万曦、张  </w:t>
            </w:r>
            <w:r w:rsidRPr="007E0A75">
              <w:rPr>
                <w:rFonts w:ascii="仿宋" w:eastAsia="仿宋" w:hAnsi="仿宋" w:cs="微软雅黑" w:hint="eastAsia"/>
                <w:sz w:val="24"/>
              </w:rPr>
              <w:t>喆</w:t>
            </w:r>
            <w:r w:rsidRPr="007E0A75">
              <w:rPr>
                <w:rFonts w:ascii="仿宋_GB2312" w:eastAsia="仿宋_GB2312" w:hint="eastAsia"/>
                <w:sz w:val="24"/>
              </w:rPr>
              <w:t>、谢智敏、李剑伟、陈丽双、钟浩标</w:t>
            </w:r>
          </w:p>
        </w:tc>
      </w:tr>
      <w:tr w:rsidR="00331E63" w:rsidRPr="007E0A75" w:rsidTr="007E0A75">
        <w:trPr>
          <w:trHeight w:val="1134"/>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5</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塔楼屋顶大跨度网架分片吊装的施工关键技术</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李  寰、周必昀、薛广尉、邱彬法、李铸钊、李  金、顾锋超、范晓鑫、聂思宇、李恒晖</w:t>
            </w:r>
          </w:p>
        </w:tc>
      </w:tr>
      <w:tr w:rsidR="00331E63" w:rsidRPr="007E0A75" w:rsidTr="007E0A75">
        <w:trPr>
          <w:trHeight w:val="1134"/>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lastRenderedPageBreak/>
              <w:t>6</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钢结构装配式“工业上楼”产品安全快速建造施工技术研究与应用</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中建科工集团有限公司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肖合顺、陈  迟、杜  帆、王泽华、李运雄、廖钟辉</w:t>
            </w:r>
          </w:p>
        </w:tc>
      </w:tr>
      <w:tr w:rsidR="00331E63" w:rsidRPr="007E0A75" w:rsidTr="007E0A75">
        <w:trPr>
          <w:trHeight w:val="1134"/>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7</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大跨度筒壳结构螺栓球网架起步架吊装施工技术</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北京建工集团有限责任公司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管文忠、杨兴毅、高  海、张士兴、曹跃冲、宋九江、薛  刚、陈  烯、陈振国、张  伟</w:t>
            </w:r>
          </w:p>
        </w:tc>
      </w:tr>
      <w:tr w:rsidR="00331E63" w:rsidRPr="007E0A75" w:rsidTr="007E0A75">
        <w:trPr>
          <w:trHeight w:val="1134"/>
          <w:jc w:val="center"/>
        </w:trPr>
        <w:tc>
          <w:tcPr>
            <w:tcW w:w="500" w:type="pct"/>
            <w:vAlign w:val="center"/>
          </w:tcPr>
          <w:p w:rsidR="00734795" w:rsidRPr="007E0A75" w:rsidRDefault="00734795" w:rsidP="007E0A75">
            <w:pPr>
              <w:jc w:val="center"/>
              <w:rPr>
                <w:rFonts w:ascii="仿宋_GB2312" w:eastAsia="仿宋_GB2312"/>
                <w:sz w:val="24"/>
              </w:rPr>
            </w:pPr>
            <w:r w:rsidRPr="007E0A75">
              <w:rPr>
                <w:rFonts w:ascii="仿宋_GB2312" w:eastAsia="仿宋_GB2312" w:hint="eastAsia"/>
                <w:sz w:val="24"/>
              </w:rPr>
              <w:t>8</w:t>
            </w:r>
          </w:p>
        </w:tc>
        <w:tc>
          <w:tcPr>
            <w:tcW w:w="1392"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浅埋偏压大跨连拱砂土隧道适应性工法创新研究</w:t>
            </w:r>
          </w:p>
        </w:tc>
        <w:tc>
          <w:tcPr>
            <w:tcW w:w="1493"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734795" w:rsidRPr="007E0A75" w:rsidRDefault="00734795" w:rsidP="007E0A75">
            <w:pPr>
              <w:rPr>
                <w:rFonts w:ascii="仿宋_GB2312" w:eastAsia="仿宋_GB2312"/>
                <w:sz w:val="24"/>
              </w:rPr>
            </w:pPr>
            <w:r w:rsidRPr="007E0A75">
              <w:rPr>
                <w:rFonts w:ascii="仿宋_GB2312" w:eastAsia="仿宋_GB2312" w:hint="eastAsia"/>
                <w:sz w:val="24"/>
              </w:rPr>
              <w:t>谢品翰、郑  兴、吴维国、赵红岗、陈开清、张钊欣、刘媛媛</w:t>
            </w:r>
          </w:p>
        </w:tc>
      </w:tr>
      <w:tr w:rsidR="006C2C3E" w:rsidRPr="007E0A75" w:rsidTr="007E0A75">
        <w:tblPrEx>
          <w:jc w:val="left"/>
        </w:tblPrEx>
        <w:trPr>
          <w:trHeight w:val="565"/>
        </w:trPr>
        <w:tc>
          <w:tcPr>
            <w:tcW w:w="5000" w:type="pct"/>
            <w:gridSpan w:val="4"/>
            <w:vAlign w:val="center"/>
          </w:tcPr>
          <w:p w:rsidR="006C2C3E" w:rsidRPr="007E0A75" w:rsidRDefault="006C2C3E" w:rsidP="007E0A75">
            <w:pPr>
              <w:jc w:val="center"/>
              <w:rPr>
                <w:rFonts w:ascii="楷体" w:eastAsia="楷体" w:hAnsi="楷体"/>
                <w:b/>
                <w:sz w:val="24"/>
              </w:rPr>
            </w:pPr>
            <w:r w:rsidRPr="007E0A75">
              <w:rPr>
                <w:rFonts w:ascii="楷体" w:eastAsia="楷体" w:hAnsi="楷体" w:hint="eastAsia"/>
                <w:b/>
                <w:sz w:val="24"/>
              </w:rPr>
              <w:t>二、微创新成果（17项）</w:t>
            </w:r>
          </w:p>
        </w:tc>
      </w:tr>
      <w:tr w:rsidR="006C2C3E" w:rsidRPr="007E0A75" w:rsidTr="007E0A75">
        <w:tblPrEx>
          <w:jc w:val="left"/>
        </w:tblPrEx>
        <w:trPr>
          <w:trHeight w:val="566"/>
        </w:trPr>
        <w:tc>
          <w:tcPr>
            <w:tcW w:w="5000" w:type="pct"/>
            <w:gridSpan w:val="4"/>
            <w:vAlign w:val="center"/>
          </w:tcPr>
          <w:p w:rsidR="006C2C3E" w:rsidRPr="007E0A75" w:rsidRDefault="006C2C3E" w:rsidP="007E0A75">
            <w:pPr>
              <w:jc w:val="center"/>
              <w:rPr>
                <w:rFonts w:ascii="仿宋_GB2312" w:eastAsia="仿宋_GB2312"/>
                <w:b/>
                <w:sz w:val="24"/>
              </w:rPr>
            </w:pPr>
            <w:r w:rsidRPr="007E0A75">
              <w:rPr>
                <w:rFonts w:ascii="仿宋_GB2312" w:eastAsia="仿宋_GB2312" w:hint="eastAsia"/>
                <w:b/>
                <w:sz w:val="24"/>
              </w:rPr>
              <w:t>一等成果</w:t>
            </w:r>
          </w:p>
        </w:tc>
      </w:tr>
      <w:tr w:rsidR="00331E63" w:rsidRPr="007E0A75" w:rsidTr="007E0A75">
        <w:tblPrEx>
          <w:jc w:val="left"/>
        </w:tblPrEx>
        <w:trPr>
          <w:trHeight w:val="1021"/>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新型全装配结构“免模免撑”高效建造施工技术</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王  耀、涂闽杰、徐洪广、赵永华、张  乾、陈苏闽、何基诚、戴宏业、罗先德、蒋东</w:t>
            </w:r>
            <w:r w:rsidRPr="007E0A75">
              <w:rPr>
                <w:rFonts w:ascii="仿宋" w:eastAsia="仿宋" w:hAnsi="仿宋" w:cs="微软雅黑" w:hint="eastAsia"/>
                <w:sz w:val="24"/>
              </w:rPr>
              <w:t>昇</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2</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FJADI智慧建筑运维管理平台</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福建省建筑设计研究院有限公司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李益平、杨永剑、詹辉敏、陈福姬、方迦伟、莫超枫、欧榕俊、施  婧、陈浩辉</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3</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富水岩溶隧道穿越大型溶洞施工关键技术</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中交一公局厦门工程有限公司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谢艺伟、王嘉炜、王  成、邵  振、陈俊典、刘彦虎、孙嘉正、林永祥、赵小强、黎博睿</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4</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机动车道检查井抗变形施工关键技术研究</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福建建工集团有限责任公司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廖言丰、林方毅、陈  议、陈定艺、林晓辉、洪艺勇、侯增勇、林燕紫、高佳伟、刘信申</w:t>
            </w:r>
          </w:p>
        </w:tc>
      </w:tr>
      <w:tr w:rsidR="006C2C3E" w:rsidRPr="007E0A75" w:rsidTr="007E0A75">
        <w:tblPrEx>
          <w:jc w:val="left"/>
        </w:tblPrEx>
        <w:trPr>
          <w:trHeight w:val="565"/>
        </w:trPr>
        <w:tc>
          <w:tcPr>
            <w:tcW w:w="5000" w:type="pct"/>
            <w:gridSpan w:val="4"/>
            <w:vAlign w:val="center"/>
          </w:tcPr>
          <w:p w:rsidR="006C2C3E" w:rsidRPr="007E0A75" w:rsidRDefault="006C2C3E" w:rsidP="007E0A75">
            <w:pPr>
              <w:jc w:val="center"/>
              <w:rPr>
                <w:rFonts w:ascii="仿宋_GB2312" w:eastAsia="仿宋_GB2312"/>
                <w:b/>
                <w:sz w:val="24"/>
              </w:rPr>
            </w:pPr>
            <w:r w:rsidRPr="007E0A75">
              <w:rPr>
                <w:rFonts w:ascii="仿宋_GB2312" w:eastAsia="仿宋_GB2312" w:hint="eastAsia"/>
                <w:b/>
                <w:sz w:val="24"/>
              </w:rPr>
              <w:t>二等成果</w:t>
            </w:r>
          </w:p>
        </w:tc>
      </w:tr>
      <w:tr w:rsidR="00331E63" w:rsidRPr="007E0A75" w:rsidTr="007E0A75">
        <w:tblPrEx>
          <w:jc w:val="left"/>
        </w:tblPrEx>
        <w:trPr>
          <w:trHeight w:val="1019"/>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PHC管桩旋挖植入施工技术</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上海宝冶集团有限公司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孙德畅、陈玉根、饶武斌、杨  亮、王瑞庚、何贤明、姜玉龙、黄逸凡、邢  坤、杨泽民</w:t>
            </w:r>
          </w:p>
        </w:tc>
      </w:tr>
      <w:tr w:rsidR="00331E63" w:rsidRPr="007E0A75" w:rsidTr="007E0A75">
        <w:tblPrEx>
          <w:jc w:val="left"/>
        </w:tblPrEx>
        <w:trPr>
          <w:trHeight w:val="1362"/>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lastRenderedPageBreak/>
              <w:t>2</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桩长自动预判及智能建造管理关键技术</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上海宝冶集团有限公司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方四宝、吴祥华、刘禄健、陈连健、杨  亮、龚  锦、丁智威、林妙铃、杨泽民、冯高雷</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3</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住宅烟道一次性成型铝模研制</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福建平祥建设工程有限公司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吴国来、郑  霖、郑华毅、刘  鑫、赖富强、郭昱晨、许贤盛、朱嘉程、雷心侠、陈伟春</w:t>
            </w:r>
          </w:p>
        </w:tc>
      </w:tr>
      <w:tr w:rsidR="00331E63" w:rsidRPr="007E0A75" w:rsidTr="007E0A75">
        <w:tblPrEx>
          <w:jc w:val="left"/>
        </w:tblPrEx>
        <w:trPr>
          <w:trHeight w:val="1134"/>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4</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大型场馆以直代弧装配式看台快速施工技术</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王  耀、涂闽杰、赵永华、王雷春、陈苏闽、张  乾、何基诚、杨进营、王泰柠</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5</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基于无人机技术塔式起重机检查关键技术研究</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邓志勇、郑  守、李  蕊、俞宇涛、郑  辉、强伟轩</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6</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FJADI智慧工地生态管理平台</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福建省建筑设计研究院有限公司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李益平、杨永剑、詹辉敏、陈福姬、方迦伟、莫超枫、欧榕俊、施  婧、陈浩辉</w:t>
            </w:r>
          </w:p>
        </w:tc>
      </w:tr>
      <w:tr w:rsidR="006C2C3E" w:rsidRPr="007E0A75" w:rsidTr="007E0A75">
        <w:tblPrEx>
          <w:jc w:val="left"/>
        </w:tblPrEx>
        <w:trPr>
          <w:trHeight w:val="567"/>
        </w:trPr>
        <w:tc>
          <w:tcPr>
            <w:tcW w:w="5000" w:type="pct"/>
            <w:gridSpan w:val="4"/>
            <w:vAlign w:val="center"/>
          </w:tcPr>
          <w:p w:rsidR="006C2C3E" w:rsidRPr="007E0A75" w:rsidRDefault="006C2C3E" w:rsidP="007E0A75">
            <w:pPr>
              <w:jc w:val="center"/>
              <w:rPr>
                <w:rFonts w:ascii="仿宋_GB2312" w:eastAsia="仿宋_GB2312"/>
                <w:b/>
                <w:sz w:val="24"/>
              </w:rPr>
            </w:pPr>
            <w:r w:rsidRPr="007E0A75">
              <w:rPr>
                <w:rFonts w:ascii="仿宋_GB2312" w:eastAsia="仿宋_GB2312" w:hint="eastAsia"/>
                <w:b/>
                <w:sz w:val="24"/>
              </w:rPr>
              <w:t>三等成果</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可移动悬挑式操作平台</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福建省九龙建设集团有限公司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陈加才、苏思聪、叶坤永、黄明威、黄  琪、黄身巧、沈冬松、林</w:t>
            </w:r>
            <w:r w:rsidRPr="007E0A75">
              <w:rPr>
                <w:rFonts w:ascii="仿宋" w:eastAsia="仿宋" w:hAnsi="仿宋" w:cs="微软雅黑" w:hint="eastAsia"/>
                <w:sz w:val="24"/>
              </w:rPr>
              <w:t>彧</w:t>
            </w:r>
            <w:r w:rsidRPr="007E0A75">
              <w:rPr>
                <w:rFonts w:ascii="仿宋_GB2312" w:eastAsia="仿宋_GB2312" w:hint="eastAsia"/>
                <w:sz w:val="24"/>
              </w:rPr>
              <w:t>婷、朱志明、王志明</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2</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液压布料机永临结合浇筑钢骨混凝土施工</w:t>
            </w:r>
            <w:r w:rsidR="00D30A4D">
              <w:rPr>
                <w:rFonts w:ascii="仿宋_GB2312" w:eastAsia="仿宋_GB2312" w:hint="eastAsia"/>
                <w:sz w:val="24"/>
              </w:rPr>
              <w:t>技术</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福建省惠东建筑工程有限公司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林显志、何剑波、刘永晋、王伟伟、柳灿强、欧永山、张翼鹏</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3</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基于BIM技术的室内悬索弧度铝板吊顶施工技术与应用</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中建海峡（厦门）建设发展有限公司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黄金城、陈  平、张椰楠、黄志河、胡若一、余殷愿、杨维彪、李惠平、陈丽萍、谭  瑞</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lastRenderedPageBreak/>
              <w:t>4</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基于BIM技术大型场馆地下综合管廊管线施工</w:t>
            </w:r>
            <w:r w:rsidR="00D30A4D">
              <w:rPr>
                <w:rFonts w:ascii="仿宋_GB2312" w:eastAsia="仿宋_GB2312" w:hint="eastAsia"/>
                <w:sz w:val="24"/>
              </w:rPr>
              <w:t>技术</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中建海峡（厦门）建设发展有限公司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林  行、吴剑新、武宗磊、李明洋、林仁兴、陈祖博、许伟新、张  杰、廖一圣、黄宏凯</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5</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基于BIM+弧形钢筋陶粒混凝土墙板施工技术</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福建建工集团有限责任公司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陈萧强、陈宇峰、郑  宁、詹长思、颜晓旭、毛耀建、林章凯、林  斌</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6</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用于拼装组合可调式钢管贝雷支架连接系</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中国建筑第五工程局有限公司、中建五局建设发展有限公司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何  虎、李孝龙、涂志刚、孙  淼、张  胜、林  瑜、李山进、王  宇、龚心驰、刘  业</w:t>
            </w:r>
          </w:p>
        </w:tc>
      </w:tr>
      <w:tr w:rsidR="00331E63" w:rsidRPr="007E0A75" w:rsidTr="007E0A75">
        <w:tblPrEx>
          <w:jc w:val="left"/>
        </w:tblPrEx>
        <w:trPr>
          <w:trHeight w:val="1360"/>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7</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钻孔灌注桩泥浆固化处理技术</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中国建筑第五工程局有限公司、中建五局建设发展有限公司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何  虎、李孝龙、涂志刚、孙  淼、林  瑜、李山进、魏乾炜、吴太金、江冠路、郭  威</w:t>
            </w:r>
          </w:p>
        </w:tc>
      </w:tr>
      <w:tr w:rsidR="006C2C3E" w:rsidRPr="007E0A75" w:rsidTr="007E0A75">
        <w:tblPrEx>
          <w:jc w:val="left"/>
        </w:tblPrEx>
        <w:trPr>
          <w:trHeight w:val="566"/>
        </w:trPr>
        <w:tc>
          <w:tcPr>
            <w:tcW w:w="5000" w:type="pct"/>
            <w:gridSpan w:val="4"/>
            <w:vAlign w:val="center"/>
          </w:tcPr>
          <w:p w:rsidR="006C2C3E" w:rsidRPr="007E0A75" w:rsidRDefault="006C2C3E" w:rsidP="007E0A75">
            <w:pPr>
              <w:jc w:val="center"/>
              <w:rPr>
                <w:rFonts w:ascii="楷体" w:eastAsia="楷体" w:hAnsi="楷体"/>
                <w:b/>
                <w:sz w:val="24"/>
              </w:rPr>
            </w:pPr>
            <w:r w:rsidRPr="007E0A75">
              <w:rPr>
                <w:rFonts w:ascii="楷体" w:eastAsia="楷体" w:hAnsi="楷体" w:hint="eastAsia"/>
                <w:b/>
                <w:sz w:val="24"/>
              </w:rPr>
              <w:t>三、高推广价值专利（21项）</w:t>
            </w:r>
          </w:p>
        </w:tc>
      </w:tr>
      <w:tr w:rsidR="00331E63" w:rsidRPr="007E0A75" w:rsidTr="007E0A75">
        <w:tblPrEx>
          <w:jc w:val="left"/>
        </w:tblPrEx>
        <w:trPr>
          <w:trHeight w:val="566"/>
        </w:trPr>
        <w:tc>
          <w:tcPr>
            <w:tcW w:w="500" w:type="pct"/>
            <w:vAlign w:val="center"/>
          </w:tcPr>
          <w:p w:rsidR="006C2C3E" w:rsidRPr="007E0A75" w:rsidRDefault="006C2C3E" w:rsidP="007E0A75">
            <w:pPr>
              <w:jc w:val="center"/>
              <w:rPr>
                <w:rFonts w:ascii="黑体" w:eastAsia="黑体" w:hAnsi="黑体"/>
                <w:sz w:val="24"/>
              </w:rPr>
            </w:pPr>
            <w:r w:rsidRPr="007E0A75">
              <w:rPr>
                <w:rFonts w:ascii="黑体" w:eastAsia="黑体" w:hAnsi="黑体" w:hint="eastAsia"/>
                <w:sz w:val="24"/>
              </w:rPr>
              <w:t>序号</w:t>
            </w:r>
          </w:p>
        </w:tc>
        <w:tc>
          <w:tcPr>
            <w:tcW w:w="1392" w:type="pct"/>
            <w:vAlign w:val="center"/>
          </w:tcPr>
          <w:p w:rsidR="006C2C3E" w:rsidRPr="007E0A75" w:rsidRDefault="006C2C3E" w:rsidP="007E0A75">
            <w:pPr>
              <w:jc w:val="center"/>
              <w:rPr>
                <w:rFonts w:ascii="黑体" w:eastAsia="黑体" w:hAnsi="黑体"/>
                <w:sz w:val="24"/>
              </w:rPr>
            </w:pPr>
            <w:r w:rsidRPr="007E0A75">
              <w:rPr>
                <w:rFonts w:ascii="黑体" w:eastAsia="黑体" w:hAnsi="黑体" w:hint="eastAsia"/>
                <w:sz w:val="24"/>
              </w:rPr>
              <w:t>专利名称</w:t>
            </w:r>
          </w:p>
        </w:tc>
        <w:tc>
          <w:tcPr>
            <w:tcW w:w="1493" w:type="pct"/>
            <w:vAlign w:val="center"/>
          </w:tcPr>
          <w:p w:rsidR="006C2C3E" w:rsidRPr="007E0A75" w:rsidRDefault="006C2C3E" w:rsidP="007E0A75">
            <w:pPr>
              <w:jc w:val="center"/>
              <w:rPr>
                <w:rFonts w:ascii="黑体" w:eastAsia="黑体" w:hAnsi="黑体"/>
                <w:sz w:val="24"/>
              </w:rPr>
            </w:pPr>
            <w:r w:rsidRPr="007E0A75">
              <w:rPr>
                <w:rFonts w:ascii="黑体" w:eastAsia="黑体" w:hAnsi="黑体" w:hint="eastAsia"/>
                <w:sz w:val="24"/>
              </w:rPr>
              <w:t>专利权人</w:t>
            </w:r>
          </w:p>
        </w:tc>
        <w:tc>
          <w:tcPr>
            <w:tcW w:w="1615" w:type="pct"/>
            <w:vAlign w:val="center"/>
          </w:tcPr>
          <w:p w:rsidR="006C2C3E" w:rsidRPr="007E0A75" w:rsidRDefault="006C2C3E" w:rsidP="007E0A75">
            <w:pPr>
              <w:jc w:val="center"/>
              <w:rPr>
                <w:rFonts w:ascii="黑体" w:eastAsia="黑体" w:hAnsi="黑体"/>
                <w:sz w:val="24"/>
              </w:rPr>
            </w:pPr>
            <w:r w:rsidRPr="007E0A75">
              <w:rPr>
                <w:rFonts w:ascii="黑体" w:eastAsia="黑体" w:hAnsi="黑体" w:hint="eastAsia"/>
                <w:sz w:val="24"/>
              </w:rPr>
              <w:t>发明人</w:t>
            </w:r>
          </w:p>
        </w:tc>
      </w:tr>
      <w:tr w:rsidR="006C2C3E" w:rsidRPr="007E0A75" w:rsidTr="007E0A75">
        <w:tblPrEx>
          <w:jc w:val="left"/>
        </w:tblPrEx>
        <w:trPr>
          <w:trHeight w:val="568"/>
        </w:trPr>
        <w:tc>
          <w:tcPr>
            <w:tcW w:w="5000" w:type="pct"/>
            <w:gridSpan w:val="4"/>
            <w:vAlign w:val="center"/>
          </w:tcPr>
          <w:p w:rsidR="006C2C3E" w:rsidRPr="007E0A75" w:rsidRDefault="006C2C3E" w:rsidP="007E0A75">
            <w:pPr>
              <w:jc w:val="center"/>
              <w:rPr>
                <w:rFonts w:ascii="仿宋_GB2312" w:eastAsia="仿宋_GB2312"/>
                <w:b/>
                <w:sz w:val="24"/>
              </w:rPr>
            </w:pPr>
            <w:r w:rsidRPr="007E0A75">
              <w:rPr>
                <w:rFonts w:ascii="仿宋_GB2312" w:eastAsia="仿宋_GB2312" w:hint="eastAsia"/>
                <w:b/>
                <w:sz w:val="24"/>
              </w:rPr>
              <w:t>一等成果</w:t>
            </w:r>
          </w:p>
        </w:tc>
      </w:tr>
      <w:tr w:rsidR="00331E63" w:rsidRPr="007E0A75" w:rsidTr="007E0A75">
        <w:tblPrEx>
          <w:jc w:val="left"/>
        </w:tblPrEx>
        <w:trPr>
          <w:trHeight w:val="1019"/>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一种深水硬岩钢板桩围堰防渗方法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中交一公局厦门工程有限公司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黄  宇、王  禹、费志高、曹英鑫、周  杰、朱  斌、曾  超、易建波、周世康</w:t>
            </w:r>
          </w:p>
        </w:tc>
      </w:tr>
      <w:tr w:rsidR="006C2C3E" w:rsidRPr="007E0A75" w:rsidTr="007E0A75">
        <w:tblPrEx>
          <w:jc w:val="left"/>
        </w:tblPrEx>
        <w:trPr>
          <w:trHeight w:val="566"/>
        </w:trPr>
        <w:tc>
          <w:tcPr>
            <w:tcW w:w="5000" w:type="pct"/>
            <w:gridSpan w:val="4"/>
            <w:vAlign w:val="center"/>
          </w:tcPr>
          <w:p w:rsidR="006C2C3E" w:rsidRPr="007E0A75" w:rsidRDefault="006C2C3E" w:rsidP="007E0A75">
            <w:pPr>
              <w:jc w:val="center"/>
              <w:rPr>
                <w:rFonts w:ascii="仿宋_GB2312" w:eastAsia="仿宋_GB2312"/>
                <w:b/>
                <w:sz w:val="24"/>
              </w:rPr>
            </w:pPr>
            <w:r w:rsidRPr="007E0A75">
              <w:rPr>
                <w:rFonts w:ascii="仿宋_GB2312" w:eastAsia="仿宋_GB2312" w:hint="eastAsia"/>
                <w:b/>
                <w:sz w:val="24"/>
              </w:rPr>
              <w:t>二等成果</w:t>
            </w:r>
          </w:p>
        </w:tc>
      </w:tr>
      <w:tr w:rsidR="00331E63" w:rsidRPr="007E0A75" w:rsidTr="007E0A75">
        <w:tblPrEx>
          <w:jc w:val="left"/>
        </w:tblPrEx>
        <w:trPr>
          <w:trHeight w:val="1022"/>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AAC砌块基于抗震钢结构的干作业施工方法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福建磊鑫（集团）有限公司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苏龙辉、蔡景润、李书华、陈平阳、洪秀君、郭立君、陈东波、叶建飞、蔡世达</w:t>
            </w:r>
          </w:p>
        </w:tc>
      </w:tr>
      <w:tr w:rsidR="00331E63" w:rsidRPr="007E0A75" w:rsidTr="007E0A75">
        <w:tblPrEx>
          <w:jc w:val="left"/>
        </w:tblPrEx>
        <w:trPr>
          <w:trHeight w:val="1132"/>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2</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一种电梯卸料台防护门与电梯电路联动装置及其控制方法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欧玉明、王学利、章</w:t>
            </w:r>
            <w:r w:rsidR="007E0A75">
              <w:rPr>
                <w:rFonts w:ascii="仿宋_GB2312" w:eastAsia="仿宋_GB2312" w:hint="eastAsia"/>
                <w:sz w:val="24"/>
              </w:rPr>
              <w:t xml:space="preserve"> </w:t>
            </w:r>
            <w:r w:rsidRPr="007E0A75">
              <w:rPr>
                <w:rFonts w:ascii="仿宋_GB2312" w:eastAsia="仿宋_GB2312" w:hint="eastAsia"/>
                <w:sz w:val="24"/>
              </w:rPr>
              <w:t xml:space="preserve"> 标、金冠楠、陈思超、张干晓、钟茂贵、郑义颖、郭</w:t>
            </w:r>
            <w:r w:rsidR="007E0A75">
              <w:rPr>
                <w:rFonts w:ascii="仿宋_GB2312" w:eastAsia="仿宋_GB2312" w:hint="eastAsia"/>
                <w:sz w:val="24"/>
              </w:rPr>
              <w:t xml:space="preserve">  </w:t>
            </w:r>
            <w:r w:rsidRPr="007E0A75">
              <w:rPr>
                <w:rFonts w:ascii="仿宋_GB2312" w:eastAsia="仿宋_GB2312" w:hint="eastAsia"/>
                <w:sz w:val="24"/>
              </w:rPr>
              <w:t>晨、许</w:t>
            </w:r>
            <w:r w:rsidR="007E0A75">
              <w:rPr>
                <w:rFonts w:ascii="仿宋_GB2312" w:eastAsia="仿宋_GB2312" w:hint="eastAsia"/>
                <w:sz w:val="24"/>
              </w:rPr>
              <w:t xml:space="preserve">  </w:t>
            </w:r>
            <w:r w:rsidRPr="007E0A75">
              <w:rPr>
                <w:rFonts w:ascii="仿宋_GB2312" w:eastAsia="仿宋_GB2312" w:hint="eastAsia"/>
                <w:sz w:val="24"/>
              </w:rPr>
              <w:t xml:space="preserve">剑、庄银平、张 </w:t>
            </w:r>
            <w:r w:rsidR="007E0A75">
              <w:rPr>
                <w:rFonts w:ascii="仿宋_GB2312" w:eastAsia="仿宋_GB2312" w:hint="eastAsia"/>
                <w:sz w:val="24"/>
              </w:rPr>
              <w:t xml:space="preserve"> </w:t>
            </w:r>
            <w:r w:rsidRPr="007E0A75">
              <w:rPr>
                <w:rFonts w:ascii="仿宋_GB2312" w:eastAsia="仿宋_GB2312" w:hint="eastAsia"/>
                <w:sz w:val="24"/>
              </w:rPr>
              <w:t>乾、敖一鸣</w:t>
            </w:r>
          </w:p>
        </w:tc>
      </w:tr>
      <w:tr w:rsidR="00331E63" w:rsidRPr="007E0A75" w:rsidTr="007E0A75">
        <w:tblPrEx>
          <w:jc w:val="left"/>
        </w:tblPrEx>
        <w:trPr>
          <w:trHeight w:val="1021"/>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lastRenderedPageBreak/>
              <w:t>3</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一种桁架坡屋盖反向张拉施工方法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鲍  敏、马  健、张书欣、杨  越、张  路；王  耀；霍文营；杨挺杰；李</w:t>
            </w:r>
            <w:r w:rsidR="007E0A75">
              <w:rPr>
                <w:rFonts w:ascii="仿宋_GB2312" w:eastAsia="仿宋_GB2312" w:hint="eastAsia"/>
                <w:sz w:val="24"/>
              </w:rPr>
              <w:t xml:space="preserve">  </w:t>
            </w:r>
            <w:r w:rsidRPr="007E0A75">
              <w:rPr>
                <w:rFonts w:ascii="仿宋_GB2312" w:eastAsia="仿宋_GB2312" w:hint="eastAsia"/>
                <w:sz w:val="24"/>
              </w:rPr>
              <w:t>洋；郭奕瀚；司  波；高晋栋；王泽强；尤德清</w:t>
            </w:r>
          </w:p>
        </w:tc>
      </w:tr>
      <w:tr w:rsidR="00331E63" w:rsidRPr="007E0A75" w:rsidTr="007E0A75">
        <w:tblPrEx>
          <w:jc w:val="left"/>
        </w:tblPrEx>
        <w:trPr>
          <w:trHeight w:val="1021"/>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4</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紧邻高层建筑物的深基坑防护结构的施工方法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中建五局土木工程有限公司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 xml:space="preserve">陈  </w:t>
            </w:r>
            <w:r w:rsidRPr="007E0A75">
              <w:rPr>
                <w:rFonts w:ascii="仿宋" w:eastAsia="仿宋" w:hAnsi="仿宋" w:cs="微软雅黑" w:hint="eastAsia"/>
                <w:sz w:val="24"/>
              </w:rPr>
              <w:t>燚</w:t>
            </w:r>
            <w:r w:rsidRPr="007E0A75">
              <w:rPr>
                <w:rFonts w:ascii="仿宋_GB2312" w:eastAsia="仿宋_GB2312" w:hint="eastAsia"/>
                <w:sz w:val="24"/>
              </w:rPr>
              <w:t>、彭  丹、李  磊、宋心村、刘兴华</w:t>
            </w:r>
          </w:p>
        </w:tc>
      </w:tr>
      <w:tr w:rsidR="00331E63" w:rsidRPr="007E0A75" w:rsidTr="007E0A75">
        <w:tblPrEx>
          <w:jc w:val="left"/>
        </w:tblPrEx>
        <w:trPr>
          <w:trHeight w:val="1021"/>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5</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框架桥施工用模架装置以及双跨桥整体浇注系统</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中建五局土木工程有限公司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刘  伟、庄志强、陈杰冬、陈文</w:t>
            </w:r>
            <w:r w:rsidRPr="007E0A75">
              <w:rPr>
                <w:rFonts w:ascii="仿宋" w:eastAsia="仿宋" w:hAnsi="仿宋" w:cs="微软雅黑" w:hint="eastAsia"/>
                <w:sz w:val="24"/>
              </w:rPr>
              <w:t>璟</w:t>
            </w:r>
            <w:r w:rsidRPr="007E0A75">
              <w:rPr>
                <w:rFonts w:ascii="仿宋_GB2312" w:eastAsia="仿宋_GB2312" w:hint="eastAsia"/>
                <w:sz w:val="24"/>
              </w:rPr>
              <w:t>、陈志明、邓剑锋、罗  英、蒋学爽、陈志龙、何大洋</w:t>
            </w:r>
          </w:p>
        </w:tc>
      </w:tr>
      <w:tr w:rsidR="006C2C3E" w:rsidRPr="007E0A75" w:rsidTr="007E0A75">
        <w:tblPrEx>
          <w:jc w:val="left"/>
        </w:tblPrEx>
        <w:trPr>
          <w:trHeight w:val="565"/>
        </w:trPr>
        <w:tc>
          <w:tcPr>
            <w:tcW w:w="5000" w:type="pct"/>
            <w:gridSpan w:val="4"/>
            <w:vAlign w:val="center"/>
          </w:tcPr>
          <w:p w:rsidR="006C2C3E" w:rsidRPr="007E0A75" w:rsidRDefault="006C2C3E" w:rsidP="007E0A75">
            <w:pPr>
              <w:jc w:val="center"/>
              <w:rPr>
                <w:rFonts w:ascii="仿宋_GB2312" w:eastAsia="仿宋_GB2312"/>
                <w:b/>
                <w:sz w:val="24"/>
              </w:rPr>
            </w:pPr>
            <w:r w:rsidRPr="007E0A75">
              <w:rPr>
                <w:rFonts w:ascii="仿宋_GB2312" w:eastAsia="仿宋_GB2312" w:hint="eastAsia"/>
                <w:b/>
                <w:sz w:val="24"/>
              </w:rPr>
              <w:t>三等成果</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一种用于悬挑构件的支撑装置</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福建省二建建设集团有限公司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曾繁琪、黄  瑜、王  猛、瞿宜亨、陈启金、刘  峤,林  曦</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2</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一种建筑垃圾垂直收集系统</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福建省二建建设集团有限公司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郑嘉豪、陈治国、董  烨、余传清、余  宏、白文焕、曾剑华</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3</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一种提高圆柱混凝土成型合格率加固系统</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中建海峡（厦门）建设发展有限公司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张庆新、陈小舟、黄开贤</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4</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新型悬挑脚手架</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王  耀、徐洪广、何友泉、魏  炜、郑  辉</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5</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一种快装快拆快提升式塔吊操作平台支撑结构及操作平台</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杨财元、王  耀、吴志鸿、苑保廷、邓  里</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6</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一种屋面找平层排气装置</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中建海峡建设发展有限公司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饶春武、宋雨龙、龚云峰、汪  俊、王亮钦</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7</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应用于近海地的抗腐化桩基结构及其施工方法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中建三局集团华南有限公司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杜宏锟、肖德高、魏建彪、李  建、刘利平</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8</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双轴双向水泥搅拌桩施工设备及水泥搅拌施工方法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中建协和建设有限公司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卢荣智、何则尧、苏龙辉、邱国标、林锦滔、邵翠云、谢婷婷、邱金环</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lastRenderedPageBreak/>
              <w:t>9</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一种医学隔离观察的临时建筑结构</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福建建工集团有限责任公司</w:t>
            </w:r>
          </w:p>
        </w:tc>
        <w:tc>
          <w:tcPr>
            <w:tcW w:w="1615" w:type="pct"/>
            <w:vAlign w:val="center"/>
          </w:tcPr>
          <w:p w:rsidR="006C2C3E" w:rsidRPr="007E0A75" w:rsidRDefault="006C2C3E" w:rsidP="00464539">
            <w:pPr>
              <w:rPr>
                <w:rFonts w:ascii="仿宋_GB2312" w:eastAsia="仿宋_GB2312"/>
                <w:sz w:val="24"/>
              </w:rPr>
            </w:pPr>
            <w:r w:rsidRPr="007E0A75">
              <w:rPr>
                <w:rFonts w:ascii="仿宋_GB2312" w:eastAsia="仿宋_GB2312" w:hint="eastAsia"/>
                <w:sz w:val="24"/>
              </w:rPr>
              <w:t>潘一帆、陈  至、林  基、马云团、柳振宇、林  伟、倪  杨、黄伟兴、李寒姣、段建平、李</w:t>
            </w:r>
            <w:r w:rsidR="00464539">
              <w:rPr>
                <w:rFonts w:ascii="仿宋_GB2312" w:eastAsia="仿宋_GB2312" w:hint="eastAsia"/>
                <w:sz w:val="24"/>
              </w:rPr>
              <w:t xml:space="preserve"> </w:t>
            </w:r>
            <w:r w:rsidR="00464539">
              <w:rPr>
                <w:rFonts w:ascii="仿宋_GB2312" w:eastAsia="仿宋_GB2312"/>
                <w:sz w:val="24"/>
              </w:rPr>
              <w:t xml:space="preserve"> </w:t>
            </w:r>
            <w:r w:rsidR="00464539" w:rsidRPr="00464539">
              <w:rPr>
                <w:rFonts w:ascii="微软雅黑" w:eastAsia="微软雅黑" w:hAnsi="微软雅黑" w:cs="微软雅黑" w:hint="eastAsia"/>
                <w:sz w:val="24"/>
              </w:rPr>
              <w:t>翀</w:t>
            </w:r>
          </w:p>
        </w:tc>
        <w:bookmarkStart w:id="0" w:name="_GoBack"/>
        <w:bookmarkEnd w:id="0"/>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10</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一种化学泥浆配合旋挖钻机快速成孔的施工方法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中交一公局厦门工程有限公司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李冠扬、卢  磊、高俊杰、林联奇、王  锟、孟  源</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11</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一款新型防碰撞UHPC桥面板</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中交一公局厦门工程有限公司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温永明、朱鹏军、高  高、董兴建、苏  蜜、高  健、岳瑞波、苏  悦</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12</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大直径市政工程顶管的大曲率转角可补偿铰施工方法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中建协和建设有限公司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卢荣智、苏龙辉、何则尧、邱国标、邱礼帛、蔡金聪、李亚颖、施鑫妮</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13</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地下管线原位保护狭长深基坑的开挖施工方法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中建五局土木工程有限公司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 xml:space="preserve">陈 </w:t>
            </w:r>
            <w:r w:rsidRPr="007E0A75">
              <w:rPr>
                <w:rFonts w:ascii="仿宋" w:eastAsia="仿宋" w:hAnsi="仿宋" w:hint="eastAsia"/>
                <w:sz w:val="24"/>
              </w:rPr>
              <w:t xml:space="preserve"> </w:t>
            </w:r>
            <w:r w:rsidRPr="007E0A75">
              <w:rPr>
                <w:rFonts w:ascii="仿宋" w:eastAsia="仿宋" w:hAnsi="仿宋" w:cs="微软雅黑" w:hint="eastAsia"/>
                <w:sz w:val="24"/>
              </w:rPr>
              <w:t>燚</w:t>
            </w:r>
            <w:r w:rsidRPr="007E0A75">
              <w:rPr>
                <w:rFonts w:ascii="仿宋_GB2312" w:eastAsia="仿宋_GB2312" w:hint="eastAsia"/>
                <w:sz w:val="24"/>
              </w:rPr>
              <w:t>、彭  丹、罗文艺、刘兴华、谢爱荣</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14</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一种盘扣式支架系统及模板系统的整体移动方法</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中建五局土木工程有限公司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刘  伟、卢  闰、左  雁、刘兴华、罗  英、邓永跃、张志演、林  瑜、黄  韬、杨群敏、骆泽聪</w:t>
            </w:r>
          </w:p>
        </w:tc>
      </w:tr>
      <w:tr w:rsidR="00331E63" w:rsidRPr="007E0A75" w:rsidTr="007E0A75">
        <w:tblPrEx>
          <w:jc w:val="left"/>
        </w:tblPrEx>
        <w:trPr>
          <w:trHeight w:val="906"/>
        </w:trPr>
        <w:tc>
          <w:tcPr>
            <w:tcW w:w="500" w:type="pct"/>
            <w:vAlign w:val="center"/>
          </w:tcPr>
          <w:p w:rsidR="006C2C3E" w:rsidRPr="007E0A75" w:rsidRDefault="006C2C3E" w:rsidP="007E0A75">
            <w:pPr>
              <w:jc w:val="center"/>
              <w:rPr>
                <w:rFonts w:ascii="仿宋_GB2312" w:eastAsia="仿宋_GB2312"/>
                <w:sz w:val="24"/>
              </w:rPr>
            </w:pPr>
            <w:r w:rsidRPr="007E0A75">
              <w:rPr>
                <w:rFonts w:ascii="仿宋_GB2312" w:eastAsia="仿宋_GB2312" w:hint="eastAsia"/>
                <w:sz w:val="24"/>
              </w:rPr>
              <w:t>15</w:t>
            </w:r>
          </w:p>
        </w:tc>
        <w:tc>
          <w:tcPr>
            <w:tcW w:w="1392"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一种跨海连续梁桥减隔震支座更换平台</w:t>
            </w:r>
          </w:p>
        </w:tc>
        <w:tc>
          <w:tcPr>
            <w:tcW w:w="1493"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中交一公局厦门工程有限公司</w:t>
            </w:r>
          </w:p>
        </w:tc>
        <w:tc>
          <w:tcPr>
            <w:tcW w:w="1615" w:type="pct"/>
            <w:vAlign w:val="center"/>
          </w:tcPr>
          <w:p w:rsidR="006C2C3E" w:rsidRPr="007E0A75" w:rsidRDefault="006C2C3E" w:rsidP="007E0A75">
            <w:pPr>
              <w:rPr>
                <w:rFonts w:ascii="仿宋_GB2312" w:eastAsia="仿宋_GB2312"/>
                <w:sz w:val="24"/>
              </w:rPr>
            </w:pPr>
            <w:r w:rsidRPr="007E0A75">
              <w:rPr>
                <w:rFonts w:ascii="仿宋_GB2312" w:eastAsia="仿宋_GB2312" w:hint="eastAsia"/>
                <w:sz w:val="24"/>
              </w:rPr>
              <w:t>赵艺涛、朱  楠、邓  晖、黄  浩、蔡金达</w:t>
            </w:r>
          </w:p>
        </w:tc>
      </w:tr>
    </w:tbl>
    <w:p w:rsidR="00D30A4D" w:rsidRDefault="00D30A4D" w:rsidP="007B0969">
      <w:pPr>
        <w:sectPr w:rsidR="00D30A4D">
          <w:footerReference w:type="even" r:id="rId8"/>
          <w:pgSz w:w="11906" w:h="16838"/>
          <w:pgMar w:top="2098" w:right="1474" w:bottom="1985" w:left="1588" w:header="851" w:footer="992" w:gutter="0"/>
          <w:pgNumType w:fmt="numberInDash"/>
          <w:cols w:space="425"/>
          <w:docGrid w:type="lines" w:linePitch="312"/>
        </w:sectPr>
      </w:pPr>
    </w:p>
    <w:p w:rsidR="00D30A4D" w:rsidRDefault="00D30A4D" w:rsidP="007B0969">
      <w:pPr>
        <w:sectPr w:rsidR="00D30A4D">
          <w:footerReference w:type="even" r:id="rId9"/>
          <w:pgSz w:w="11906" w:h="16838"/>
          <w:pgMar w:top="2098" w:right="1474" w:bottom="1985" w:left="1588" w:header="851" w:footer="992" w:gutter="0"/>
          <w:pgNumType w:fmt="numberInDash"/>
          <w:cols w:space="425"/>
          <w:docGrid w:type="lines" w:linePitch="312"/>
        </w:sectPr>
      </w:pPr>
    </w:p>
    <w:p w:rsidR="00D30A4D" w:rsidRDefault="00D30A4D" w:rsidP="007B0969">
      <w:pPr>
        <w:sectPr w:rsidR="00D30A4D">
          <w:footerReference w:type="default" r:id="rId10"/>
          <w:pgSz w:w="11906" w:h="16838"/>
          <w:pgMar w:top="2098" w:right="1474" w:bottom="1985" w:left="1588" w:header="851" w:footer="992" w:gutter="0"/>
          <w:pgNumType w:fmt="numberInDash"/>
          <w:cols w:space="425"/>
          <w:docGrid w:type="lines" w:linePitch="312"/>
        </w:sectPr>
      </w:pPr>
    </w:p>
    <w:p w:rsidR="007B0969" w:rsidRPr="00165006" w:rsidRDefault="007B0969" w:rsidP="00165006"/>
    <w:p w:rsidR="00165006" w:rsidRDefault="00165006" w:rsidP="00165006"/>
    <w:p w:rsidR="00165006" w:rsidRDefault="00165006" w:rsidP="00165006"/>
    <w:p w:rsidR="00165006" w:rsidRDefault="00165006" w:rsidP="00165006"/>
    <w:p w:rsidR="00165006" w:rsidRPr="00C305DD" w:rsidRDefault="00C305DD" w:rsidP="00165006">
      <w:r>
        <w:rPr>
          <w:noProof/>
        </w:rPr>
        <mc:AlternateContent>
          <mc:Choice Requires="wps">
            <w:drawing>
              <wp:anchor distT="0" distB="0" distL="114300" distR="114300" simplePos="0" relativeHeight="251660288" behindDoc="0" locked="0" layoutInCell="1" allowOverlap="1" wp14:anchorId="423027DE" wp14:editId="4C76364E">
                <wp:simplePos x="0" y="0"/>
                <wp:positionH relativeFrom="column">
                  <wp:posOffset>0</wp:posOffset>
                </wp:positionH>
                <wp:positionV relativeFrom="margin">
                  <wp:align>bottom</wp:align>
                </wp:positionV>
                <wp:extent cx="5652000" cy="1828800"/>
                <wp:effectExtent l="0" t="0" r="0" b="1270"/>
                <wp:wrapSquare wrapText="bothSides"/>
                <wp:docPr id="3" name="文本框 3"/>
                <wp:cNvGraphicFramePr/>
                <a:graphic xmlns:a="http://schemas.openxmlformats.org/drawingml/2006/main">
                  <a:graphicData uri="http://schemas.microsoft.com/office/word/2010/wordprocessingShape">
                    <wps:wsp>
                      <wps:cNvSpPr txBox="1"/>
                      <wps:spPr>
                        <a:xfrm>
                          <a:off x="0" y="0"/>
                          <a:ext cx="5652000" cy="1828800"/>
                        </a:xfrm>
                        <a:prstGeom prst="rect">
                          <a:avLst/>
                        </a:prstGeom>
                        <a:noFill/>
                        <a:ln w="6350">
                          <a:noFill/>
                        </a:ln>
                        <a:effectLst/>
                      </wps:spPr>
                      <wps:txbx>
                        <w:txbxContent>
                          <w:p w:rsidR="00C305DD" w:rsidRPr="00EC7F25" w:rsidRDefault="00C305DD" w:rsidP="00C305DD">
                            <w:pPr>
                              <w:pBdr>
                                <w:top w:val="single" w:sz="4" w:space="1" w:color="auto"/>
                                <w:bottom w:val="single" w:sz="4" w:space="1" w:color="auto"/>
                              </w:pBdr>
                              <w:rPr>
                                <w:rFonts w:ascii="仿宋_GB2312" w:eastAsia="仿宋_GB2312"/>
                                <w:sz w:val="28"/>
                                <w:szCs w:val="28"/>
                              </w:rPr>
                            </w:pPr>
                            <w:r w:rsidRPr="00165006">
                              <w:rPr>
                                <w:rFonts w:ascii="仿宋_GB2312" w:eastAsia="仿宋_GB2312" w:hint="eastAsia"/>
                                <w:sz w:val="28"/>
                                <w:szCs w:val="28"/>
                              </w:rPr>
                              <w:t>福建省建筑业协会                          2024年4月17日印发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3027DE" id="文本框 3" o:spid="_x0000_s1027" type="#_x0000_t202" style="position:absolute;left:0;text-align:left;margin-left:0;margin-top:0;width:445.05pt;height:2in;z-index:251660288;visibility:visible;mso-wrap-style:square;mso-width-percent:0;mso-wrap-distance-left:9pt;mso-wrap-distance-top:0;mso-wrap-distance-right:9pt;mso-wrap-distance-bottom:0;mso-position-horizontal:absolute;mso-position-horizontal-relative:text;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" filled="f" stroked="f" strokeweight=".5pt">
                <v:fill o:detectmouseclick="t"/>
                <v:textbox style="mso-fit-shape-to-text:t">
                  <w:txbxContent>
                    <w:p w:rsidR="00C305DD" w:rsidRPr="00EC7F25" w:rsidRDefault="00C305DD" w:rsidP="00C305DD">
                      <w:pPr>
                        <w:pBdr>
                          <w:top w:val="single" w:sz="4" w:space="1" w:color="auto"/>
                          <w:bottom w:val="single" w:sz="4" w:space="1" w:color="auto"/>
                        </w:pBdr>
                        <w:rPr>
                          <w:rFonts w:ascii="仿宋_GB2312" w:eastAsia="仿宋_GB2312"/>
                          <w:sz w:val="28"/>
                          <w:szCs w:val="28"/>
                        </w:rPr>
                      </w:pPr>
                      <w:r w:rsidRPr="00165006">
                        <w:rPr>
                          <w:rFonts w:ascii="仿宋_GB2312" w:eastAsia="仿宋_GB2312" w:hint="eastAsia"/>
                          <w:sz w:val="28"/>
                          <w:szCs w:val="28"/>
                        </w:rPr>
                        <w:t>福建省建筑业协会                          2024年4月17日印发</w:t>
                      </w:r>
                    </w:p>
                  </w:txbxContent>
                </v:textbox>
                <w10:wrap type="square" anchory="margin"/>
              </v:shape>
            </w:pict>
          </mc:Fallback>
        </mc:AlternateContent>
      </w:r>
    </w:p>
    <w:p w:rsidR="00165006" w:rsidRDefault="00165006" w:rsidP="00165006"/>
    <w:p w:rsidR="00165006" w:rsidRDefault="00165006" w:rsidP="00165006"/>
    <w:p w:rsidR="00165006" w:rsidRDefault="00165006" w:rsidP="00165006"/>
    <w:p w:rsidR="00165006" w:rsidRDefault="00165006" w:rsidP="00165006"/>
    <w:p w:rsidR="00165006" w:rsidRDefault="00165006" w:rsidP="00165006"/>
    <w:p w:rsidR="00165006" w:rsidRDefault="00165006" w:rsidP="00165006"/>
    <w:p w:rsidR="00165006" w:rsidRDefault="00165006" w:rsidP="00165006"/>
    <w:p w:rsidR="00165006" w:rsidRDefault="00165006" w:rsidP="00165006"/>
    <w:p w:rsidR="00165006" w:rsidRDefault="00165006" w:rsidP="00165006"/>
    <w:p w:rsidR="00165006" w:rsidRDefault="00165006" w:rsidP="00165006"/>
    <w:p w:rsidR="00165006" w:rsidRDefault="00165006" w:rsidP="00165006"/>
    <w:p w:rsidR="00165006" w:rsidRDefault="00165006" w:rsidP="00165006"/>
    <w:p w:rsidR="00165006" w:rsidRPr="00165006" w:rsidRDefault="00165006" w:rsidP="00165006"/>
    <w:sectPr w:rsidR="00165006" w:rsidRPr="00165006">
      <w:footerReference w:type="even" r:id="rId11"/>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D8" w:rsidRDefault="00E504D8">
      <w:r>
        <w:separator/>
      </w:r>
    </w:p>
  </w:endnote>
  <w:endnote w:type="continuationSeparator" w:id="0">
    <w:p w:rsidR="00E504D8" w:rsidRDefault="00E5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3200"/>
    </w:sdtPr>
    <w:sdtEndPr>
      <w:rPr>
        <w:rFonts w:asciiTheme="minorEastAsia" w:hAnsiTheme="minorEastAsia"/>
        <w:sz w:val="28"/>
        <w:szCs w:val="28"/>
      </w:rPr>
    </w:sdtEndPr>
    <w:sdtContent>
      <w:p w:rsidR="008D0D3B" w:rsidRDefault="00574FEF">
        <w:pPr>
          <w:pStyle w:val="a5"/>
          <w:ind w:rightChars="100" w:right="21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464539" w:rsidRPr="00464539">
          <w:rPr>
            <w:rFonts w:asciiTheme="minorEastAsia" w:hAnsiTheme="minorEastAsia"/>
            <w:noProof/>
            <w:sz w:val="28"/>
            <w:szCs w:val="28"/>
            <w:lang w:val="zh-CN"/>
          </w:rPr>
          <w:t>-</w:t>
        </w:r>
        <w:r w:rsidR="00464539">
          <w:rPr>
            <w:rFonts w:asciiTheme="minorEastAsia" w:hAnsiTheme="minorEastAsia"/>
            <w:noProof/>
            <w:sz w:val="28"/>
            <w:szCs w:val="28"/>
          </w:rPr>
          <w:t xml:space="preserve"> 6 -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4D" w:rsidRPr="00D30A4D" w:rsidRDefault="00D30A4D" w:rsidP="00D30A4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4D" w:rsidRPr="00D30A4D" w:rsidRDefault="00D30A4D" w:rsidP="00D30A4D">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4D" w:rsidRPr="00D30A4D" w:rsidRDefault="00D30A4D" w:rsidP="00D30A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D8" w:rsidRDefault="00E504D8">
      <w:r>
        <w:separator/>
      </w:r>
    </w:p>
  </w:footnote>
  <w:footnote w:type="continuationSeparator" w:id="0">
    <w:p w:rsidR="00E504D8" w:rsidRDefault="00E504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F00"/>
    <w:multiLevelType w:val="multilevel"/>
    <w:tmpl w:val="6532C1B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2540382F"/>
    <w:multiLevelType w:val="hybridMultilevel"/>
    <w:tmpl w:val="FFB2D7D2"/>
    <w:lvl w:ilvl="0" w:tplc="1794FD7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B16348"/>
    <w:multiLevelType w:val="multilevel"/>
    <w:tmpl w:val="2FB1634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21215CD"/>
    <w:multiLevelType w:val="multilevel"/>
    <w:tmpl w:val="70169C3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62A5321D"/>
    <w:multiLevelType w:val="multilevel"/>
    <w:tmpl w:val="62A5321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6D"/>
    <w:rsid w:val="00003489"/>
    <w:rsid w:val="00023938"/>
    <w:rsid w:val="0002566D"/>
    <w:rsid w:val="00090070"/>
    <w:rsid w:val="000A7E42"/>
    <w:rsid w:val="000F733D"/>
    <w:rsid w:val="00107BA7"/>
    <w:rsid w:val="00133E80"/>
    <w:rsid w:val="00145C27"/>
    <w:rsid w:val="0016313C"/>
    <w:rsid w:val="00165006"/>
    <w:rsid w:val="00171A0F"/>
    <w:rsid w:val="00187A00"/>
    <w:rsid w:val="001B1D7E"/>
    <w:rsid w:val="001E31ED"/>
    <w:rsid w:val="00205ACF"/>
    <w:rsid w:val="00243977"/>
    <w:rsid w:val="00247001"/>
    <w:rsid w:val="002A3F6F"/>
    <w:rsid w:val="002E0171"/>
    <w:rsid w:val="00331E63"/>
    <w:rsid w:val="003423F8"/>
    <w:rsid w:val="00354C45"/>
    <w:rsid w:val="003969A2"/>
    <w:rsid w:val="003C1E8C"/>
    <w:rsid w:val="0043050B"/>
    <w:rsid w:val="00464539"/>
    <w:rsid w:val="00465A15"/>
    <w:rsid w:val="00475FF2"/>
    <w:rsid w:val="004B09F5"/>
    <w:rsid w:val="004C715A"/>
    <w:rsid w:val="00527691"/>
    <w:rsid w:val="00564DBD"/>
    <w:rsid w:val="00574FEF"/>
    <w:rsid w:val="00581F6B"/>
    <w:rsid w:val="005A3B8A"/>
    <w:rsid w:val="005B5F9D"/>
    <w:rsid w:val="005E676D"/>
    <w:rsid w:val="005F1BE1"/>
    <w:rsid w:val="00617C4A"/>
    <w:rsid w:val="0065208B"/>
    <w:rsid w:val="00654A89"/>
    <w:rsid w:val="00655E38"/>
    <w:rsid w:val="0066056E"/>
    <w:rsid w:val="00690EDF"/>
    <w:rsid w:val="006B4D7D"/>
    <w:rsid w:val="006C2C3E"/>
    <w:rsid w:val="00704790"/>
    <w:rsid w:val="0072080C"/>
    <w:rsid w:val="00734795"/>
    <w:rsid w:val="00763518"/>
    <w:rsid w:val="00784471"/>
    <w:rsid w:val="007B0969"/>
    <w:rsid w:val="007C1E42"/>
    <w:rsid w:val="007C2221"/>
    <w:rsid w:val="007C28B4"/>
    <w:rsid w:val="007E093E"/>
    <w:rsid w:val="007E0A75"/>
    <w:rsid w:val="008015CB"/>
    <w:rsid w:val="00802C4B"/>
    <w:rsid w:val="00817AF1"/>
    <w:rsid w:val="0083275F"/>
    <w:rsid w:val="00846FF2"/>
    <w:rsid w:val="008635A2"/>
    <w:rsid w:val="008846EA"/>
    <w:rsid w:val="008A7752"/>
    <w:rsid w:val="008C4C36"/>
    <w:rsid w:val="008C7B22"/>
    <w:rsid w:val="008D0D3B"/>
    <w:rsid w:val="008D7316"/>
    <w:rsid w:val="00913434"/>
    <w:rsid w:val="00920D98"/>
    <w:rsid w:val="009B0BE5"/>
    <w:rsid w:val="009B24CC"/>
    <w:rsid w:val="009B7539"/>
    <w:rsid w:val="00A07571"/>
    <w:rsid w:val="00A11203"/>
    <w:rsid w:val="00A20BEF"/>
    <w:rsid w:val="00A27C56"/>
    <w:rsid w:val="00A9237C"/>
    <w:rsid w:val="00AA0D43"/>
    <w:rsid w:val="00AA0F37"/>
    <w:rsid w:val="00AA436C"/>
    <w:rsid w:val="00AC3323"/>
    <w:rsid w:val="00B12E99"/>
    <w:rsid w:val="00BB75BE"/>
    <w:rsid w:val="00BD1086"/>
    <w:rsid w:val="00C02F4D"/>
    <w:rsid w:val="00C305DD"/>
    <w:rsid w:val="00C347BE"/>
    <w:rsid w:val="00C63617"/>
    <w:rsid w:val="00C65673"/>
    <w:rsid w:val="00C709D0"/>
    <w:rsid w:val="00C75D8C"/>
    <w:rsid w:val="00C8317B"/>
    <w:rsid w:val="00C9185B"/>
    <w:rsid w:val="00CA382A"/>
    <w:rsid w:val="00CC71B6"/>
    <w:rsid w:val="00CD12A2"/>
    <w:rsid w:val="00CD71D2"/>
    <w:rsid w:val="00D30A4D"/>
    <w:rsid w:val="00D67EC0"/>
    <w:rsid w:val="00D80B9D"/>
    <w:rsid w:val="00D909EA"/>
    <w:rsid w:val="00DB5584"/>
    <w:rsid w:val="00DD123D"/>
    <w:rsid w:val="00DD1DE0"/>
    <w:rsid w:val="00E166A4"/>
    <w:rsid w:val="00E27866"/>
    <w:rsid w:val="00E504D8"/>
    <w:rsid w:val="00E65F38"/>
    <w:rsid w:val="00E738A9"/>
    <w:rsid w:val="00E77DB2"/>
    <w:rsid w:val="00E82961"/>
    <w:rsid w:val="00E97EBA"/>
    <w:rsid w:val="00EA698F"/>
    <w:rsid w:val="00EC08DD"/>
    <w:rsid w:val="00F0299C"/>
    <w:rsid w:val="00F05987"/>
    <w:rsid w:val="00F50777"/>
    <w:rsid w:val="00F55F23"/>
    <w:rsid w:val="00F61982"/>
    <w:rsid w:val="00F6233A"/>
    <w:rsid w:val="00FA2603"/>
    <w:rsid w:val="00FC2D3F"/>
    <w:rsid w:val="00FD0E30"/>
    <w:rsid w:val="0D0D7148"/>
    <w:rsid w:val="0EE669AA"/>
    <w:rsid w:val="195843C9"/>
    <w:rsid w:val="475139C8"/>
    <w:rsid w:val="4A965CD6"/>
    <w:rsid w:val="625B16DB"/>
    <w:rsid w:val="649D73D7"/>
    <w:rsid w:val="79C86E07"/>
    <w:rsid w:val="7BF9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8D0733"/>
  <w15:docId w15:val="{1787418E-8881-49AD-8CA6-178DE827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kern w:val="2"/>
      <w:sz w:val="21"/>
      <w:szCs w:val="24"/>
    </w:rPr>
  </w:style>
  <w:style w:type="paragraph" w:styleId="4">
    <w:name w:val="heading 4"/>
    <w:next w:val="a"/>
    <w:qFormat/>
    <w:pPr>
      <w:keepNext/>
      <w:keepLines/>
      <w:widowControl w:val="0"/>
      <w:spacing w:before="260" w:after="260" w:line="416" w:lineRule="auto"/>
      <w:jc w:val="both"/>
      <w:outlineLvl w:val="3"/>
    </w:pPr>
    <w:rPr>
      <w:rFonts w:ascii="Arial" w:eastAsiaTheme="minorEastAsia" w:hAnsi="Arial" w:cstheme="minorBidi"/>
      <w:b/>
      <w:bCs/>
      <w:kern w:val="2"/>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bCs/>
    </w:rPr>
  </w:style>
  <w:style w:type="character" w:styleId="ab">
    <w:name w:val="page number"/>
    <w:basedOn w:val="a0"/>
  </w:style>
  <w:style w:type="character" w:styleId="ac">
    <w:name w:val="Hyperlink"/>
    <w:qFormat/>
    <w:rPr>
      <w:color w:val="0000FF"/>
      <w:u w:val="single"/>
    </w:rPr>
  </w:style>
  <w:style w:type="character" w:customStyle="1" w:styleId="1Char">
    <w:name w:val="标题 1 Char"/>
    <w:rPr>
      <w:b/>
      <w:kern w:val="44"/>
      <w:sz w:val="44"/>
    </w:rPr>
  </w:style>
  <w:style w:type="character" w:customStyle="1" w:styleId="a6">
    <w:name w:val="页脚 字符"/>
    <w:basedOn w:val="a0"/>
    <w:link w:val="a5"/>
    <w:uiPriority w:val="99"/>
    <w:qFormat/>
    <w:rPr>
      <w:kern w:val="2"/>
      <w:sz w:val="18"/>
      <w:szCs w:val="18"/>
    </w:rPr>
  </w:style>
  <w:style w:type="character" w:customStyle="1" w:styleId="a4">
    <w:name w:val="日期 字符"/>
    <w:basedOn w:val="a0"/>
    <w:link w:val="a3"/>
    <w:rPr>
      <w:kern w:val="2"/>
      <w:sz w:val="21"/>
      <w:szCs w:val="24"/>
    </w:rPr>
  </w:style>
  <w:style w:type="table" w:customStyle="1" w:styleId="1">
    <w:name w:val="网格型1"/>
    <w:basedOn w:val="a1"/>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paragraph" w:styleId="ad">
    <w:name w:val="List Paragraph"/>
    <w:basedOn w:val="a"/>
    <w:uiPriority w:val="34"/>
    <w:qFormat/>
    <w:pPr>
      <w:ind w:firstLineChars="200" w:firstLine="420"/>
    </w:pPr>
  </w:style>
  <w:style w:type="paragraph" w:customStyle="1" w:styleId="10">
    <w:name w:val="正文1"/>
    <w:qFormat/>
    <w:pPr>
      <w:keepNext/>
      <w:keepLines/>
      <w:spacing w:beforeLines="50" w:afterLines="50" w:line="360" w:lineRule="exact"/>
      <w:ind w:firstLineChars="200" w:firstLine="200"/>
    </w:pPr>
    <w:rPr>
      <w:rFonts w:ascii="仿宋_GB2312" w:eastAsia="仿宋_GB2312" w:hAnsi="宋体"/>
      <w:color w:val="000000"/>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642</Words>
  <Characters>3663</Characters>
  <Application>Microsoft Office Word</Application>
  <DocSecurity>0</DocSecurity>
  <Lines>30</Lines>
  <Paragraphs>8</Paragraphs>
  <ScaleCrop>false</ScaleCrop>
  <Company>China</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闽建协〔2021〕  号</dc:title>
  <dc:creator>User</dc:creator>
  <cp:lastModifiedBy>Administrator</cp:lastModifiedBy>
  <cp:revision>3</cp:revision>
  <cp:lastPrinted>2024-04-17T04:43:00Z</cp:lastPrinted>
  <dcterms:created xsi:type="dcterms:W3CDTF">2024-04-17T06:21:00Z</dcterms:created>
  <dcterms:modified xsi:type="dcterms:W3CDTF">2024-04-18T02:35:00Z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