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30" w:rsidRPr="005C05B5" w:rsidRDefault="00160830" w:rsidP="0016083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仿宋" w:eastAsia="仿宋" w:hAnsi="仿宋" w:hint="eastAsia"/>
          <w:b w:val="0"/>
          <w:color w:val="333333"/>
          <w:sz w:val="32"/>
          <w:szCs w:val="32"/>
        </w:rPr>
      </w:pPr>
      <w:r w:rsidRPr="005C05B5">
        <w:rPr>
          <w:rStyle w:val="a4"/>
          <w:rFonts w:ascii="仿宋" w:eastAsia="仿宋" w:hAnsi="仿宋" w:hint="eastAsia"/>
          <w:b w:val="0"/>
          <w:color w:val="333333"/>
          <w:sz w:val="32"/>
          <w:szCs w:val="32"/>
        </w:rPr>
        <w:t>附件1</w:t>
      </w:r>
    </w:p>
    <w:p w:rsidR="00160830" w:rsidRDefault="00160830" w:rsidP="00160830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center"/>
        <w:rPr>
          <w:rFonts w:ascii="微软雅黑" w:eastAsia="微软雅黑" w:hAnsi="微软雅黑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  <w:sz w:val="30"/>
          <w:szCs w:val="30"/>
        </w:rPr>
        <w:t>关于开展工程建设企业2022年度完成产值统计工作的通知</w:t>
      </w:r>
    </w:p>
    <w:p w:rsidR="00160830" w:rsidRDefault="00160830" w:rsidP="00160830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center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中施企协字〔2023〕27号</w:t>
      </w:r>
    </w:p>
    <w:p w:rsidR="00160830" w:rsidRDefault="00160830" w:rsidP="00160830">
      <w:pPr>
        <w:pStyle w:val="a3"/>
        <w:shd w:val="clear" w:color="auto" w:fill="FFFFFF"/>
        <w:spacing w:before="0" w:beforeAutospacing="0" w:after="0" w:afterAutospacing="0" w:line="300" w:lineRule="exact"/>
        <w:rPr>
          <w:rFonts w:ascii="微软雅黑" w:eastAsia="微软雅黑" w:hAnsi="微软雅黑" w:hint="eastAsia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</w:rPr>
        <w:t>各关联协会、会员企业及有关单位：</w:t>
      </w:r>
    </w:p>
    <w:p w:rsidR="00160830" w:rsidRDefault="00160830" w:rsidP="00160830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为掌握工程建设企业发展情况，加大对典型企业的宣传力度，增强企业荣誉感和影响力，我会决定对工程建设企业2022年度完成产值情况进行统计。现将有关事项通知如下：</w:t>
      </w:r>
    </w:p>
    <w:p w:rsidR="00160830" w:rsidRDefault="00160830" w:rsidP="00160830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</w:rPr>
        <w:t>一、统计内容</w:t>
      </w:r>
    </w:p>
    <w:p w:rsidR="00160830" w:rsidRDefault="00160830" w:rsidP="00160830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   2022年度工程建设企业主要经营管理指标，包括总资产、营业收入、完成产值、新签合同额、利润总额等。</w:t>
      </w:r>
    </w:p>
    <w:p w:rsidR="00160830" w:rsidRDefault="00160830" w:rsidP="00160830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</w:rPr>
        <w:t>二、活动宣传</w:t>
      </w:r>
    </w:p>
    <w:p w:rsidR="00160830" w:rsidRDefault="00160830" w:rsidP="00160830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（一）将工程建设企业 2022年度完成产值结果收录在《工程建设蓝皮书（2023）》中（该书属于“十四五”国家重点图书出版规划项目，每年由中国施工企业管理协会组织编写、社会科学文献出版社出版发行）；</w:t>
      </w:r>
    </w:p>
    <w:p w:rsidR="00160830" w:rsidRDefault="00160830" w:rsidP="00160830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（二）在2023年工程建设行业发展论坛（拟于10月举办）上发布推介工程建设企业2022年度完成产值统计结果；</w:t>
      </w:r>
    </w:p>
    <w:p w:rsidR="00160830" w:rsidRDefault="00160830" w:rsidP="00160830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（三）在协会官网（</w:t>
      </w:r>
      <w:hyperlink r:id="rId4" w:tgtFrame="_self" w:history="1">
        <w:r>
          <w:rPr>
            <w:rStyle w:val="a5"/>
            <w:rFonts w:ascii="微软雅黑" w:eastAsia="微软雅黑" w:hAnsi="微软雅黑" w:hint="eastAsia"/>
            <w:color w:val="333333"/>
            <w:u w:val="none"/>
          </w:rPr>
          <w:t>www.cacem.com.cn</w:t>
        </w:r>
      </w:hyperlink>
      <w:r>
        <w:rPr>
          <w:rFonts w:ascii="微软雅黑" w:eastAsia="微软雅黑" w:hAnsi="微软雅黑" w:hint="eastAsia"/>
          <w:color w:val="666666"/>
        </w:rPr>
        <w:t>）进行宣传展示。</w:t>
      </w:r>
    </w:p>
    <w:p w:rsidR="00160830" w:rsidRDefault="00160830" w:rsidP="00160830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</w:rPr>
        <w:t>三、统计要求</w:t>
      </w:r>
    </w:p>
    <w:p w:rsidR="00160830" w:rsidRDefault="00160830" w:rsidP="00160830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（一）参与统计的企业原则上完成产值在50亿元（含）以上；</w:t>
      </w:r>
    </w:p>
    <w:p w:rsidR="00160830" w:rsidRDefault="00160830" w:rsidP="00160830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（二）国务院国资委监督管理的中央企业以二级单位和三级单位为主体，其他类型企业以集团公司和二级单位为主体进行统计；</w:t>
      </w:r>
    </w:p>
    <w:p w:rsidR="00160830" w:rsidRDefault="00160830" w:rsidP="00160830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（三）参与统计的企业按照工程建设企业主要经营管理指标说明（附件3），如实填写承诺书（附件1）和工程建设企业主要经营管理指标统计表（附件2），保证数据和材料真实有效，并提交至推荐单位。</w:t>
      </w:r>
    </w:p>
    <w:p w:rsidR="00160830" w:rsidRDefault="00160830" w:rsidP="00160830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</w:rPr>
        <w:t>四、推荐要求</w:t>
      </w:r>
    </w:p>
    <w:p w:rsidR="00160830" w:rsidRDefault="00160830" w:rsidP="00160830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参与单位须通过各行业建设协会、各省（自治区、直辖市、计划单列市）建筑业协会（联合会、施工行业协会）或中央企业集团公司推荐。如本地区（行业）达标企业较少，可推荐完成产值前10名的企业，按产值由高到低排序。</w:t>
      </w:r>
    </w:p>
    <w:p w:rsidR="00160830" w:rsidRDefault="00160830" w:rsidP="00160830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推荐单位审核盖章后，出具推荐函，将扫描件（承诺书、工程建设企业主要经营管理指标统计表、推荐函）与工程建设企业2022年度完成产值统计汇总表（附件4）电子版（Excel），于4月15日前统一发送至hyfz@cacem.com.cn。</w:t>
      </w:r>
    </w:p>
    <w:p w:rsidR="00160830" w:rsidRDefault="00160830" w:rsidP="00160830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</w:rPr>
        <w:t>五、其他事项</w:t>
      </w:r>
    </w:p>
    <w:p w:rsidR="00160830" w:rsidRDefault="00160830" w:rsidP="00160830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（一）我会对企业填报数据和材料进行认真审核，如发现数据或材料造假，将取消企业参与资格；</w:t>
      </w:r>
    </w:p>
    <w:p w:rsidR="00160830" w:rsidRDefault="00160830" w:rsidP="00160830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（二）本活动不收取任何费用；</w:t>
      </w:r>
    </w:p>
    <w:p w:rsidR="00160830" w:rsidRDefault="00160830" w:rsidP="00160830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（三）本活动将持续开展，每年度进行一次。</w:t>
      </w:r>
    </w:p>
    <w:p w:rsidR="00160830" w:rsidRDefault="00160830" w:rsidP="00160830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</w:rPr>
        <w:t>六、联系方式</w:t>
      </w:r>
    </w:p>
    <w:p w:rsidR="00160830" w:rsidRDefault="00160830" w:rsidP="00160830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方美惠  010-63253471</w:t>
      </w:r>
    </w:p>
    <w:p w:rsidR="00160830" w:rsidRDefault="00160830" w:rsidP="00160830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冯　雷  010-63253456</w:t>
      </w:r>
    </w:p>
    <w:p w:rsidR="00160830" w:rsidRDefault="00160830" w:rsidP="00160830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赵志国  010-63253482</w:t>
      </w:r>
    </w:p>
    <w:p w:rsidR="00160830" w:rsidRDefault="00160830" w:rsidP="00160830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  <w:color w:val="666666"/>
        </w:rPr>
      </w:pPr>
    </w:p>
    <w:p w:rsidR="00160830" w:rsidRPr="001F08D1" w:rsidRDefault="00160830" w:rsidP="00160830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  <w:color w:val="666666"/>
        </w:rPr>
        <w:t>附件：</w:t>
      </w:r>
      <w:hyperlink r:id="rId5" w:tooltip="1. 承诺书.doc" w:history="1">
        <w:r w:rsidRPr="001F08D1">
          <w:rPr>
            <w:rStyle w:val="a5"/>
            <w:rFonts w:ascii="微软雅黑" w:eastAsia="微软雅黑" w:hAnsi="微软雅黑" w:hint="eastAsia"/>
            <w:color w:val="auto"/>
            <w:u w:val="none"/>
          </w:rPr>
          <w:t>2. 承诺书</w:t>
        </w:r>
      </w:hyperlink>
    </w:p>
    <w:p w:rsidR="00160830" w:rsidRPr="001F08D1" w:rsidRDefault="00160830" w:rsidP="00160830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</w:rPr>
      </w:pPr>
      <w:r w:rsidRPr="001F08D1">
        <w:rPr>
          <w:rFonts w:ascii="微软雅黑" w:eastAsia="微软雅黑" w:hAnsi="微软雅黑" w:hint="eastAsia"/>
        </w:rPr>
        <w:t xml:space="preserve">　　　</w:t>
      </w:r>
      <w:hyperlink r:id="rId6" w:tooltip="2. 工程建设企业主要经营管理指标统计表.doc" w:history="1">
        <w:r w:rsidRPr="001F08D1">
          <w:rPr>
            <w:rStyle w:val="a5"/>
            <w:rFonts w:ascii="微软雅黑" w:eastAsia="微软雅黑" w:hAnsi="微软雅黑" w:hint="eastAsia"/>
            <w:color w:val="auto"/>
            <w:u w:val="none"/>
          </w:rPr>
          <w:t>3. 工程建设企业主要经营管理指标统计表</w:t>
        </w:r>
      </w:hyperlink>
    </w:p>
    <w:p w:rsidR="00160830" w:rsidRPr="001F08D1" w:rsidRDefault="00160830" w:rsidP="00160830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both"/>
        <w:rPr>
          <w:rFonts w:ascii="微软雅黑" w:eastAsia="微软雅黑" w:hAnsi="微软雅黑" w:hint="eastAsia"/>
        </w:rPr>
      </w:pPr>
      <w:r w:rsidRPr="001F08D1">
        <w:rPr>
          <w:rFonts w:ascii="微软雅黑" w:eastAsia="微软雅黑" w:hAnsi="微软雅黑" w:hint="eastAsia"/>
        </w:rPr>
        <w:t xml:space="preserve">　　　</w:t>
      </w:r>
      <w:hyperlink r:id="rId7" w:tooltip="3. 工程建设企业主要经营管理指标说明.doc" w:history="1">
        <w:r w:rsidRPr="001F08D1">
          <w:rPr>
            <w:rStyle w:val="a5"/>
            <w:rFonts w:ascii="微软雅黑" w:eastAsia="微软雅黑" w:hAnsi="微软雅黑" w:hint="eastAsia"/>
            <w:color w:val="auto"/>
            <w:u w:val="none"/>
          </w:rPr>
          <w:t>4. 工程建设企业主要经营管理指标说明</w:t>
        </w:r>
      </w:hyperlink>
    </w:p>
    <w:p w:rsidR="00160830" w:rsidRDefault="00160830" w:rsidP="00160830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right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t>中国施工企业管理协会</w:t>
      </w:r>
    </w:p>
    <w:p w:rsidR="00160830" w:rsidRDefault="00160830" w:rsidP="00160830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right"/>
        <w:rPr>
          <w:rFonts w:ascii="微软雅黑" w:eastAsia="微软雅黑" w:hAnsi="微软雅黑" w:hint="eastAsia"/>
          <w:color w:val="666666"/>
        </w:rPr>
      </w:pPr>
      <w:r>
        <w:rPr>
          <w:rFonts w:ascii="微软雅黑" w:eastAsia="微软雅黑" w:hAnsi="微软雅黑" w:hint="eastAsia"/>
          <w:color w:val="666666"/>
        </w:rPr>
        <w:lastRenderedPageBreak/>
        <w:t>2023年3月7日</w:t>
      </w:r>
    </w:p>
    <w:p w:rsidR="005A1C55" w:rsidRDefault="005A1C55">
      <w:bookmarkStart w:id="0" w:name="_GoBack"/>
      <w:bookmarkEnd w:id="0"/>
    </w:p>
    <w:sectPr w:rsidR="005A1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1F"/>
    <w:rsid w:val="00160830"/>
    <w:rsid w:val="003F7A1F"/>
    <w:rsid w:val="005A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5BEAE-5E08-43C2-9B3C-AF5E040C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8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60830"/>
    <w:rPr>
      <w:b/>
      <w:bCs/>
    </w:rPr>
  </w:style>
  <w:style w:type="character" w:styleId="a5">
    <w:name w:val="Hyperlink"/>
    <w:basedOn w:val="a0"/>
    <w:uiPriority w:val="99"/>
    <w:semiHidden/>
    <w:unhideWhenUsed/>
    <w:rsid w:val="00160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cem.com.cn/uploadfile/file/20230320/1679303783724904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cem.com.cn/uploadfile/file/20230320/1679303783345233.doc" TargetMode="External"/><Relationship Id="rId5" Type="http://schemas.openxmlformats.org/officeDocument/2006/relationships/hyperlink" Target="https://www.cacem.com.cn/uploadfile/file/20230320/1679303783801675.doc" TargetMode="External"/><Relationship Id="rId4" Type="http://schemas.openxmlformats.org/officeDocument/2006/relationships/hyperlink" Target="http://www.cacem.com.c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2023-04-06T01:06:00Z</dcterms:created>
  <dcterms:modified xsi:type="dcterms:W3CDTF">2023-04-06T01:06:00Z</dcterms:modified>
</cp:coreProperties>
</file>