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A5" w:rsidRPr="00CE6AF4" w:rsidRDefault="007B741C" w:rsidP="006762A5">
      <w:pPr>
        <w:widowControl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6762A5" w:rsidRPr="006762A5" w:rsidRDefault="006762A5" w:rsidP="006762A5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E6AF4" w:rsidRDefault="006762A5" w:rsidP="00CE6AF4">
      <w:pPr>
        <w:widowControl/>
        <w:jc w:val="center"/>
        <w:rPr>
          <w:rFonts w:ascii="方正黑体_GBK" w:eastAsia="方正黑体_GBK" w:hAnsi="Times New Roman" w:cs="Times New Roman"/>
          <w:sz w:val="36"/>
          <w:szCs w:val="36"/>
        </w:rPr>
      </w:pPr>
      <w:r w:rsidRPr="00CE6AF4">
        <w:rPr>
          <w:rFonts w:ascii="方正黑体_GBK" w:eastAsia="方正黑体_GBK" w:hAnsi="Times New Roman" w:cs="Times New Roman" w:hint="eastAsia"/>
          <w:sz w:val="36"/>
          <w:szCs w:val="36"/>
        </w:rPr>
        <w:t>2019～2020年度第一批</w:t>
      </w:r>
      <w:r w:rsidR="004E1B8D" w:rsidRPr="00CE6AF4">
        <w:rPr>
          <w:rFonts w:ascii="方正黑体_GBK" w:eastAsia="方正黑体_GBK" w:hAnsi="Times New Roman" w:cs="Times New Roman" w:hint="eastAsia"/>
          <w:sz w:val="36"/>
          <w:szCs w:val="36"/>
        </w:rPr>
        <w:t>福建省“闽江杯”</w:t>
      </w:r>
    </w:p>
    <w:p w:rsidR="006762A5" w:rsidRPr="00CE6AF4" w:rsidRDefault="006762A5" w:rsidP="00CE6AF4">
      <w:pPr>
        <w:widowControl/>
        <w:jc w:val="center"/>
        <w:rPr>
          <w:rFonts w:ascii="方正黑体_GBK" w:eastAsia="方正黑体_GBK" w:hAnsi="Times New Roman" w:cs="Times New Roman"/>
          <w:sz w:val="36"/>
          <w:szCs w:val="36"/>
        </w:rPr>
      </w:pPr>
      <w:r w:rsidRPr="00CE6AF4">
        <w:rPr>
          <w:rFonts w:ascii="方正黑体_GBK" w:eastAsia="方正黑体_GBK" w:hAnsi="Times New Roman" w:cs="Times New Roman" w:hint="eastAsia"/>
          <w:sz w:val="36"/>
          <w:szCs w:val="36"/>
        </w:rPr>
        <w:t>优质专业工程</w:t>
      </w:r>
      <w:r w:rsidR="004E1B8D">
        <w:rPr>
          <w:rFonts w:ascii="方正黑体_GBK" w:eastAsia="方正黑体_GBK" w:hAnsi="Times New Roman" w:cs="Times New Roman" w:hint="eastAsia"/>
          <w:sz w:val="36"/>
          <w:szCs w:val="36"/>
        </w:rPr>
        <w:t>评选项目</w:t>
      </w:r>
      <w:r w:rsidRPr="00CE6AF4">
        <w:rPr>
          <w:rFonts w:ascii="方正黑体_GBK" w:eastAsia="方正黑体_GBK" w:hAnsi="Times New Roman" w:cs="Times New Roman" w:hint="eastAsia"/>
          <w:sz w:val="36"/>
          <w:szCs w:val="36"/>
        </w:rPr>
        <w:t>申报说明</w:t>
      </w:r>
    </w:p>
    <w:p w:rsidR="006762A5" w:rsidRPr="006762A5" w:rsidRDefault="006762A5" w:rsidP="006762A5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762A5" w:rsidRPr="00CE6AF4" w:rsidRDefault="006762A5" w:rsidP="00CE6AF4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CE6AF4">
        <w:rPr>
          <w:rFonts w:ascii="方正黑体_GBK" w:eastAsia="方正黑体_GBK" w:hAnsi="Times New Roman" w:cs="Times New Roman" w:hint="eastAsia"/>
          <w:sz w:val="32"/>
          <w:szCs w:val="32"/>
        </w:rPr>
        <w:t>一、网</w:t>
      </w:r>
      <w:r w:rsidR="00CE6AF4" w:rsidRPr="00CE6AF4">
        <w:rPr>
          <w:rFonts w:ascii="方正黑体_GBK" w:eastAsia="方正黑体_GBK" w:hAnsi="Times New Roman" w:cs="Times New Roman" w:hint="eastAsia"/>
          <w:sz w:val="32"/>
          <w:szCs w:val="32"/>
        </w:rPr>
        <w:t>络</w:t>
      </w:r>
      <w:r w:rsidRPr="00CE6AF4">
        <w:rPr>
          <w:rFonts w:ascii="方正黑体_GBK" w:eastAsia="方正黑体_GBK" w:hAnsi="Times New Roman" w:cs="Times New Roman" w:hint="eastAsia"/>
          <w:sz w:val="32"/>
          <w:szCs w:val="32"/>
        </w:rPr>
        <w:t>申报</w:t>
      </w:r>
    </w:p>
    <w:p w:rsidR="006762A5" w:rsidRPr="005200CF" w:rsidRDefault="006762A5" w:rsidP="00E02F6D">
      <w:pPr>
        <w:wordWrap w:val="0"/>
        <w:ind w:firstLineChars="200" w:firstLine="640"/>
        <w:jc w:val="left"/>
        <w:rPr>
          <w:rFonts w:ascii="Times New Roman" w:eastAsia="方正仿宋_GBK" w:hAnsi="Times New Roman" w:cs="Times New Roman"/>
          <w:spacing w:val="-4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Pr="005200CF">
        <w:rPr>
          <w:rFonts w:ascii="Times New Roman" w:eastAsia="方正仿宋_GBK" w:hAnsi="Times New Roman" w:cs="Times New Roman" w:hint="eastAsia"/>
          <w:sz w:val="32"/>
          <w:szCs w:val="32"/>
        </w:rPr>
        <w:t>申报单位登录福建省建筑业协会网站</w:t>
      </w:r>
      <w:r w:rsidR="00E02F6D" w:rsidRPr="00E02F6D">
        <w:rPr>
          <w:rFonts w:ascii="Times New Roman" w:eastAsia="方正仿宋_GBK" w:hAnsi="Times New Roman" w:cs="Times New Roman"/>
          <w:sz w:val="28"/>
          <w:szCs w:val="28"/>
        </w:rPr>
        <w:t>（</w:t>
      </w:r>
      <w:hyperlink r:id="rId8" w:history="1">
        <w:r w:rsidR="00E02F6D" w:rsidRPr="00E02F6D">
          <w:rPr>
            <w:rStyle w:val="a3"/>
            <w:rFonts w:ascii="Times New Roman" w:eastAsia="方正仿宋_GBK" w:hAnsi="Times New Roman" w:cs="Times New Roman"/>
            <w:color w:val="000000" w:themeColor="text1"/>
            <w:sz w:val="22"/>
            <w:szCs w:val="32"/>
            <w:u w:val="none"/>
          </w:rPr>
          <w:t>www.fjcia.org</w:t>
        </w:r>
      </w:hyperlink>
      <w:r w:rsidR="00E02F6D" w:rsidRPr="00E02F6D">
        <w:rPr>
          <w:rFonts w:ascii="Times New Roman" w:eastAsia="方正仿宋_GBK" w:hAnsi="Times New Roman" w:cs="Times New Roman"/>
          <w:sz w:val="28"/>
          <w:szCs w:val="28"/>
        </w:rPr>
        <w:t>）</w:t>
      </w:r>
      <w:r w:rsidRPr="005200CF">
        <w:rPr>
          <w:rFonts w:ascii="Times New Roman" w:eastAsia="方正仿宋_GBK" w:hAnsi="Times New Roman" w:cs="Times New Roman" w:hint="eastAsia"/>
          <w:sz w:val="32"/>
          <w:szCs w:val="32"/>
        </w:rPr>
        <w:t>，在网站首页进入“协会网上综合服务平台”，自主注册后选择“闽江杯”优质专业工程奖申报进行网上申报。</w:t>
      </w:r>
    </w:p>
    <w:p w:rsidR="006762A5" w:rsidRPr="006762A5" w:rsidRDefault="006762A5" w:rsidP="00E02F6D">
      <w:pPr>
        <w:wordWrap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（二）应上传的资料包括下列内容：</w:t>
      </w:r>
    </w:p>
    <w:p w:rsidR="006762A5" w:rsidRPr="006762A5" w:rsidRDefault="006762A5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福建省“闽江杯”优质专业工程奖申报表</w:t>
      </w:r>
      <w:r w:rsidRPr="006762A5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在“资料上传”页面直接打印；</w:t>
      </w:r>
    </w:p>
    <w:p w:rsidR="006762A5" w:rsidRPr="006762A5" w:rsidRDefault="006762A5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工程竣工验收、备案证明；</w:t>
      </w:r>
    </w:p>
    <w:p w:rsidR="006762A5" w:rsidRPr="006762A5" w:rsidRDefault="006762A5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专业承包合同或施工合同（只须提供合同“第一部分协议书”内容即可，合同“通用条款”内容可舍去）；</w:t>
      </w:r>
    </w:p>
    <w:p w:rsidR="006762A5" w:rsidRPr="006762A5" w:rsidRDefault="006762A5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施工图设计文件审查批准书（按规定应图审的须提供）；</w:t>
      </w:r>
    </w:p>
    <w:p w:rsidR="006762A5" w:rsidRPr="006762A5" w:rsidRDefault="006762A5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消防验收</w:t>
      </w:r>
      <w:r w:rsidR="005200CF">
        <w:rPr>
          <w:rFonts w:ascii="Times New Roman" w:eastAsia="方正仿宋_GBK" w:hAnsi="Times New Roman" w:cs="Times New Roman" w:hint="eastAsia"/>
          <w:sz w:val="32"/>
          <w:szCs w:val="32"/>
        </w:rPr>
        <w:t>证明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6762A5" w:rsidRPr="006762A5" w:rsidRDefault="006762A5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监理单位对工程质量综合评价意见；</w:t>
      </w:r>
    </w:p>
    <w:p w:rsidR="006762A5" w:rsidRPr="006762A5" w:rsidRDefault="006762A5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相关单位（建设单位、业主或使用单位）对工程综合评价意见；</w:t>
      </w:r>
    </w:p>
    <w:p w:rsidR="006762A5" w:rsidRPr="006762A5" w:rsidRDefault="006762A5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能反映工程概貌和主要部位的工程彩色数码照片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张；</w:t>
      </w:r>
    </w:p>
    <w:p w:rsidR="006762A5" w:rsidRPr="006762A5" w:rsidRDefault="004E1B8D" w:rsidP="00E02F6D">
      <w:pPr>
        <w:numPr>
          <w:ilvl w:val="0"/>
          <w:numId w:val="2"/>
        </w:numPr>
        <w:wordWrap w:val="0"/>
        <w:ind w:left="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工程质量获奖证明</w:t>
      </w:r>
      <w:r w:rsidR="006762A5" w:rsidRPr="006762A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762A5" w:rsidRPr="006762A5" w:rsidRDefault="006762A5" w:rsidP="00E02F6D">
      <w:pPr>
        <w:wordWrap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（三）上传的附件资料应扫描并保存为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PDF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文件格式后再进行上传。上传的工程照片支持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JPG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格式且单张图片大小不超过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1.5M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762A5" w:rsidRPr="006762A5" w:rsidRDefault="006762A5" w:rsidP="00E02F6D">
      <w:pPr>
        <w:wordWrap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四）在“资料上传”页面可先点击“下一步”保存填报信息。待申报表和其他证明性材料统一盖好章后，再通过“申报查询”界面中的“修改”功能分别进行上传。</w:t>
      </w:r>
    </w:p>
    <w:p w:rsidR="006762A5" w:rsidRPr="00CE6AF4" w:rsidRDefault="006762A5" w:rsidP="00E02F6D">
      <w:pPr>
        <w:wordWrap w:val="0"/>
        <w:ind w:firstLineChars="200" w:firstLine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CE6AF4">
        <w:rPr>
          <w:rFonts w:ascii="方正黑体_GBK" w:eastAsia="方正黑体_GBK" w:hAnsi="Times New Roman" w:cs="Times New Roman" w:hint="eastAsia"/>
          <w:sz w:val="32"/>
          <w:szCs w:val="32"/>
        </w:rPr>
        <w:t>二、书面申报</w:t>
      </w:r>
    </w:p>
    <w:p w:rsidR="006762A5" w:rsidRPr="006762A5" w:rsidRDefault="006762A5" w:rsidP="00E02F6D">
      <w:pPr>
        <w:wordWrap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（一）书面申报材料按照网上申报应上传的资料清单提供一份，其中《福建省“闽江杯”优质专业工程奖申报表》以网上申报打印出来的为准；</w:t>
      </w:r>
    </w:p>
    <w:p w:rsidR="006762A5" w:rsidRPr="006762A5" w:rsidRDefault="006762A5" w:rsidP="00E02F6D">
      <w:pPr>
        <w:wordWrap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（二）申报资料涉及的文件报告、证书证明和工程内业资料，提供复印件的，申报时均须加盖企业公章；</w:t>
      </w:r>
    </w:p>
    <w:p w:rsidR="002D0E9C" w:rsidRDefault="006762A5" w:rsidP="00E02F6D">
      <w:pPr>
        <w:wordWrap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（三）申报资料均用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A4</w:t>
      </w:r>
      <w:r w:rsidRPr="006762A5">
        <w:rPr>
          <w:rFonts w:ascii="Times New Roman" w:eastAsia="方正仿宋_GBK" w:hAnsi="Times New Roman" w:cs="Times New Roman" w:hint="eastAsia"/>
          <w:sz w:val="32"/>
          <w:szCs w:val="32"/>
        </w:rPr>
        <w:t>纸胶装成册，封面应注明申报工程名称、类别，申报单位名称、联系人及联系电话。</w:t>
      </w:r>
    </w:p>
    <w:p w:rsidR="006762A5" w:rsidRPr="006762A5" w:rsidRDefault="006762A5" w:rsidP="001B41F1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6762A5" w:rsidRPr="006762A5" w:rsidSect="0092507C">
      <w:footerReference w:type="even" r:id="rId9"/>
      <w:footerReference w:type="default" r:id="rId10"/>
      <w:pgSz w:w="11906" w:h="16838" w:code="9"/>
      <w:pgMar w:top="2098" w:right="1474" w:bottom="1985" w:left="1588" w:header="851" w:footer="1304" w:gutter="0"/>
      <w:cols w:space="425"/>
      <w:docGrid w:type="lines" w:linePitch="6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F3" w:rsidRDefault="00F86AF3" w:rsidP="00AA7676">
      <w:r>
        <w:separator/>
      </w:r>
    </w:p>
  </w:endnote>
  <w:endnote w:type="continuationSeparator" w:id="1">
    <w:p w:rsidR="00F86AF3" w:rsidRDefault="00F86AF3" w:rsidP="00AA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44678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C501C" w:rsidRDefault="008C501C" w:rsidP="00AA7676">
        <w:pPr>
          <w:pStyle w:val="a6"/>
          <w:ind w:leftChars="100" w:left="210" w:rightChars="100" w:right="210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="00A01373"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A01373"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4E1B8D" w:rsidRPr="004E1B8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A01373"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53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C501C" w:rsidRDefault="008C501C" w:rsidP="00AA7676">
        <w:pPr>
          <w:pStyle w:val="a6"/>
          <w:ind w:left="5250" w:rightChars="100" w:right="210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="00A01373"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A01373"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4E1B8D" w:rsidRPr="004E1B8D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A01373"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F3" w:rsidRDefault="00F86AF3" w:rsidP="00AA7676">
      <w:r>
        <w:separator/>
      </w:r>
    </w:p>
  </w:footnote>
  <w:footnote w:type="continuationSeparator" w:id="1">
    <w:p w:rsidR="00F86AF3" w:rsidRDefault="00F86AF3" w:rsidP="00AA7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C05"/>
    <w:multiLevelType w:val="hybridMultilevel"/>
    <w:tmpl w:val="A984A944"/>
    <w:lvl w:ilvl="0" w:tplc="B4469496">
      <w:start w:val="1"/>
      <w:numFmt w:val="decimal"/>
      <w:suff w:val="nothing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7B56CAF"/>
    <w:multiLevelType w:val="hybridMultilevel"/>
    <w:tmpl w:val="C54457BA"/>
    <w:lvl w:ilvl="0" w:tplc="C04C93D8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599"/>
    <w:rsid w:val="00015386"/>
    <w:rsid w:val="00023D4A"/>
    <w:rsid w:val="0004036A"/>
    <w:rsid w:val="00052F35"/>
    <w:rsid w:val="00077F3F"/>
    <w:rsid w:val="00086830"/>
    <w:rsid w:val="000B0C97"/>
    <w:rsid w:val="000D3F64"/>
    <w:rsid w:val="000D7B77"/>
    <w:rsid w:val="00115B22"/>
    <w:rsid w:val="00133868"/>
    <w:rsid w:val="00137FC8"/>
    <w:rsid w:val="001865C0"/>
    <w:rsid w:val="001B0634"/>
    <w:rsid w:val="001B41F1"/>
    <w:rsid w:val="001C2B93"/>
    <w:rsid w:val="001C65D4"/>
    <w:rsid w:val="00202579"/>
    <w:rsid w:val="00206A51"/>
    <w:rsid w:val="00217433"/>
    <w:rsid w:val="00230C1E"/>
    <w:rsid w:val="00242599"/>
    <w:rsid w:val="00296447"/>
    <w:rsid w:val="002B045D"/>
    <w:rsid w:val="002D0E9C"/>
    <w:rsid w:val="002E3450"/>
    <w:rsid w:val="002F01DE"/>
    <w:rsid w:val="002F2D3E"/>
    <w:rsid w:val="00316B49"/>
    <w:rsid w:val="00316F33"/>
    <w:rsid w:val="00321447"/>
    <w:rsid w:val="003A4324"/>
    <w:rsid w:val="003A6EF3"/>
    <w:rsid w:val="004055C2"/>
    <w:rsid w:val="004218A9"/>
    <w:rsid w:val="004761EC"/>
    <w:rsid w:val="004A6B4E"/>
    <w:rsid w:val="004E1B8D"/>
    <w:rsid w:val="005200CF"/>
    <w:rsid w:val="0058488B"/>
    <w:rsid w:val="00593A40"/>
    <w:rsid w:val="005A3308"/>
    <w:rsid w:val="005B618E"/>
    <w:rsid w:val="005F7FB0"/>
    <w:rsid w:val="00603BBB"/>
    <w:rsid w:val="00626C0C"/>
    <w:rsid w:val="00652071"/>
    <w:rsid w:val="00667CC2"/>
    <w:rsid w:val="006762A5"/>
    <w:rsid w:val="00694EF0"/>
    <w:rsid w:val="006A249F"/>
    <w:rsid w:val="00742B94"/>
    <w:rsid w:val="007B741C"/>
    <w:rsid w:val="007C7646"/>
    <w:rsid w:val="007D5584"/>
    <w:rsid w:val="007F7BFE"/>
    <w:rsid w:val="00821CB4"/>
    <w:rsid w:val="00855066"/>
    <w:rsid w:val="008739D7"/>
    <w:rsid w:val="0087639C"/>
    <w:rsid w:val="008773F5"/>
    <w:rsid w:val="008B18CA"/>
    <w:rsid w:val="008B2334"/>
    <w:rsid w:val="008B5583"/>
    <w:rsid w:val="008C501C"/>
    <w:rsid w:val="008D1334"/>
    <w:rsid w:val="008E7E94"/>
    <w:rsid w:val="009216D1"/>
    <w:rsid w:val="0092507C"/>
    <w:rsid w:val="0095566C"/>
    <w:rsid w:val="009571B1"/>
    <w:rsid w:val="009B48B1"/>
    <w:rsid w:val="009C5184"/>
    <w:rsid w:val="009D1214"/>
    <w:rsid w:val="009E3D54"/>
    <w:rsid w:val="009E4EFD"/>
    <w:rsid w:val="009F374D"/>
    <w:rsid w:val="00A01373"/>
    <w:rsid w:val="00A201A6"/>
    <w:rsid w:val="00A32706"/>
    <w:rsid w:val="00A52684"/>
    <w:rsid w:val="00AA7676"/>
    <w:rsid w:val="00AE0549"/>
    <w:rsid w:val="00B43AB2"/>
    <w:rsid w:val="00B97E52"/>
    <w:rsid w:val="00BC0A43"/>
    <w:rsid w:val="00BE08D2"/>
    <w:rsid w:val="00BF7290"/>
    <w:rsid w:val="00C03D2E"/>
    <w:rsid w:val="00C172E4"/>
    <w:rsid w:val="00C30C34"/>
    <w:rsid w:val="00CC6A40"/>
    <w:rsid w:val="00CE1023"/>
    <w:rsid w:val="00CE6AF4"/>
    <w:rsid w:val="00D14BA7"/>
    <w:rsid w:val="00D23170"/>
    <w:rsid w:val="00D47B2F"/>
    <w:rsid w:val="00D63D49"/>
    <w:rsid w:val="00D85C4A"/>
    <w:rsid w:val="00DA0B28"/>
    <w:rsid w:val="00DB44F7"/>
    <w:rsid w:val="00DB6D05"/>
    <w:rsid w:val="00DC2F9C"/>
    <w:rsid w:val="00E02F6D"/>
    <w:rsid w:val="00E071E5"/>
    <w:rsid w:val="00E07817"/>
    <w:rsid w:val="00E310A4"/>
    <w:rsid w:val="00EC4B00"/>
    <w:rsid w:val="00EC66FF"/>
    <w:rsid w:val="00ED6463"/>
    <w:rsid w:val="00F03FF4"/>
    <w:rsid w:val="00F348C6"/>
    <w:rsid w:val="00F4043E"/>
    <w:rsid w:val="00F47483"/>
    <w:rsid w:val="00F86AF3"/>
    <w:rsid w:val="00F923F3"/>
    <w:rsid w:val="00F973AE"/>
    <w:rsid w:val="00FA67A8"/>
    <w:rsid w:val="00FA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C501C"/>
    <w:pPr>
      <w:keepNext/>
      <w:keepLines/>
      <w:spacing w:beforeLines="50" w:afterLines="50" w:line="600" w:lineRule="exact"/>
      <w:jc w:val="center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93A4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3A40"/>
  </w:style>
  <w:style w:type="paragraph" w:styleId="a5">
    <w:name w:val="header"/>
    <w:basedOn w:val="a"/>
    <w:link w:val="Char0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76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767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31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rsid w:val="008C501C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9">
    <w:name w:val="Plain Text"/>
    <w:basedOn w:val="a"/>
    <w:link w:val="Char2"/>
    <w:rsid w:val="008C501C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9"/>
    <w:rsid w:val="008C501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c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5F0D-8A13-4259-B8AB-83909C6A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裕生</dc:creator>
  <cp:lastModifiedBy>林初阳</cp:lastModifiedBy>
  <cp:revision>3</cp:revision>
  <cp:lastPrinted>2020-12-21T03:02:00Z</cp:lastPrinted>
  <dcterms:created xsi:type="dcterms:W3CDTF">2020-12-21T08:03:00Z</dcterms:created>
  <dcterms:modified xsi:type="dcterms:W3CDTF">2020-12-22T02:58:00Z</dcterms:modified>
</cp:coreProperties>
</file>